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6A" w:rsidRDefault="005E5E6A" w:rsidP="005E5E6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ΜΑΘΗΜΑΤΙΚΑ Β’ ΓΥΜΝΑΣΙΟΥ</w:t>
      </w:r>
    </w:p>
    <w:p w:rsidR="00837B34" w:rsidRPr="005E5E6A" w:rsidRDefault="00D7671D" w:rsidP="005E5E6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Β3.1 ΕΓΓΕΓΡΑΜΜΕΝΕΣ</w:t>
      </w:r>
      <w:r w:rsidR="005E5E6A">
        <w:rPr>
          <w:b/>
          <w:sz w:val="32"/>
          <w:szCs w:val="32"/>
          <w:u w:val="single"/>
        </w:rPr>
        <w:t xml:space="preserve"> ΓΩΝΙΕΣ</w:t>
      </w:r>
    </w:p>
    <w:p w:rsidR="00D7671D" w:rsidRPr="00D7671D" w:rsidRDefault="004A742A" w:rsidP="004A742A">
      <w:pPr>
        <w:tabs>
          <w:tab w:val="left" w:pos="1875"/>
          <w:tab w:val="center" w:pos="4153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el-GR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  <w:lang w:eastAsia="el-GR"/>
        </w:rPr>
        <w:t>2</w:t>
      </w:r>
      <w:r w:rsidR="00125F15" w:rsidRPr="00125F15">
        <w:rPr>
          <w:rFonts w:ascii="Times New Roman" w:eastAsia="Calibri" w:hAnsi="Times New Roman" w:cs="Times New Roman"/>
          <w:b/>
          <w:sz w:val="32"/>
          <w:szCs w:val="32"/>
          <w:u w:val="single"/>
          <w:vertAlign w:val="superscript"/>
          <w:lang w:eastAsia="el-GR"/>
        </w:rPr>
        <w:t>ο</w:t>
      </w:r>
      <w:r w:rsidR="00125F15" w:rsidRPr="00125F15">
        <w:rPr>
          <w:rFonts w:ascii="Times New Roman" w:eastAsia="Calibri" w:hAnsi="Times New Roman" w:cs="Times New Roman"/>
          <w:b/>
          <w:sz w:val="32"/>
          <w:szCs w:val="32"/>
          <w:u w:val="single"/>
          <w:lang w:eastAsia="el-GR"/>
        </w:rPr>
        <w:t xml:space="preserve"> </w:t>
      </w:r>
      <w:r w:rsidR="00D7671D" w:rsidRPr="00D7671D">
        <w:rPr>
          <w:rFonts w:ascii="Times New Roman" w:eastAsia="Calibri" w:hAnsi="Times New Roman" w:cs="Times New Roman"/>
          <w:b/>
          <w:sz w:val="32"/>
          <w:szCs w:val="32"/>
          <w:u w:val="single"/>
          <w:lang w:eastAsia="el-GR"/>
        </w:rPr>
        <w:t>Φύλλο εργασίας στ</w:t>
      </w:r>
      <w:r w:rsidR="00F73996">
        <w:rPr>
          <w:rFonts w:ascii="Times New Roman" w:eastAsia="Calibri" w:hAnsi="Times New Roman" w:cs="Times New Roman"/>
          <w:b/>
          <w:sz w:val="32"/>
          <w:szCs w:val="32"/>
          <w:u w:val="single"/>
          <w:lang w:eastAsia="el-GR"/>
        </w:rPr>
        <w:t xml:space="preserve">ην εγγεγραμμένη </w:t>
      </w:r>
      <w:r w:rsidR="00B36583" w:rsidRPr="00B36583">
        <w:rPr>
          <w:rFonts w:ascii="Times New Roman" w:eastAsia="Calibri" w:hAnsi="Times New Roman" w:cs="Times New Roman"/>
          <w:b/>
          <w:sz w:val="32"/>
          <w:szCs w:val="32"/>
          <w:u w:val="single"/>
          <w:lang w:eastAsia="el-GR"/>
        </w:rPr>
        <w:t>γωνία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  <w:lang w:eastAsia="el-GR"/>
        </w:rPr>
        <w:t>( 20 λεπτών )</w:t>
      </w:r>
    </w:p>
    <w:p w:rsidR="00D7671D" w:rsidRPr="00D7671D" w:rsidRDefault="00D7671D" w:rsidP="00D767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D7671D" w:rsidRDefault="00D7671D" w:rsidP="00D7671D">
      <w:pPr>
        <w:keepNext/>
        <w:tabs>
          <w:tab w:val="left" w:pos="993"/>
          <w:tab w:val="right" w:leader="dot" w:pos="8222"/>
        </w:tabs>
        <w:snapToGrid w:val="0"/>
        <w:spacing w:after="0" w:line="360" w:lineRule="auto"/>
        <w:ind w:left="60"/>
        <w:jc w:val="both"/>
        <w:outlineLvl w:val="3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D7671D"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t xml:space="preserve">Ονοματεπώνυμο: </w:t>
      </w: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>………………………………..… / …/ 20…</w:t>
      </w:r>
    </w:p>
    <w:p w:rsidR="00771141" w:rsidRPr="00C033BF" w:rsidRDefault="00C033BF" w:rsidP="0077114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Δραστηριότητα : Εγγεγραμμένη γωνία</w:t>
      </w:r>
    </w:p>
    <w:p w:rsidR="002D4D3A" w:rsidRPr="00D7671D" w:rsidRDefault="00771141" w:rsidP="00771141">
      <w:pPr>
        <w:pStyle w:val="kostassomakeim"/>
        <w:tabs>
          <w:tab w:val="left" w:pos="284"/>
        </w:tabs>
        <w:spacing w:after="0" w:line="360" w:lineRule="auto"/>
        <w:jc w:val="both"/>
        <w:rPr>
          <w:sz w:val="28"/>
          <w:szCs w:val="28"/>
        </w:rPr>
      </w:pPr>
      <w:r w:rsidRPr="00B36583">
        <w:rPr>
          <w:sz w:val="28"/>
          <w:szCs w:val="28"/>
        </w:rPr>
        <w:t xml:space="preserve">Ανοίξτε το φύλλο εργασίας του </w:t>
      </w:r>
      <w:proofErr w:type="spellStart"/>
      <w:r w:rsidRPr="00476A73">
        <w:rPr>
          <w:color w:val="00B0F0"/>
          <w:sz w:val="28"/>
          <w:szCs w:val="28"/>
          <w:shd w:val="clear" w:color="auto" w:fill="FFFFFF" w:themeFill="background1"/>
          <w:lang w:val="en-US"/>
        </w:rPr>
        <w:t>Geogebra</w:t>
      </w:r>
      <w:proofErr w:type="spellEnd"/>
      <w:r w:rsidRPr="00476A73">
        <w:rPr>
          <w:color w:val="00B0F0"/>
          <w:sz w:val="28"/>
          <w:szCs w:val="28"/>
        </w:rPr>
        <w:t xml:space="preserve"> </w:t>
      </w:r>
      <w:r w:rsidR="00C033BF">
        <w:rPr>
          <w:sz w:val="28"/>
          <w:szCs w:val="28"/>
        </w:rPr>
        <w:t>«Εγγεγραμμένη γωνία</w:t>
      </w:r>
      <w:r w:rsidRPr="00B36583">
        <w:rPr>
          <w:sz w:val="28"/>
          <w:szCs w:val="28"/>
        </w:rPr>
        <w:t>», ακολουθώντας το σύνδεσμο:</w:t>
      </w:r>
      <w:r w:rsidR="002D4D3A" w:rsidRPr="002D4D3A">
        <w:t xml:space="preserve"> </w:t>
      </w:r>
      <w:hyperlink r:id="rId9" w:history="1">
        <w:r w:rsidR="002D4D3A" w:rsidRPr="00DD3C2E">
          <w:rPr>
            <w:rStyle w:val="-"/>
            <w:sz w:val="28"/>
            <w:szCs w:val="28"/>
          </w:rPr>
          <w:t>https://tube.geogebra.org/m/1422253</w:t>
        </w:r>
      </w:hyperlink>
    </w:p>
    <w:tbl>
      <w:tblPr>
        <w:tblStyle w:val="a3"/>
        <w:tblpPr w:leftFromText="180" w:rightFromText="180" w:vertAnchor="text" w:horzAnchor="margin" w:tblpY="401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7671D" w:rsidTr="001B519A">
        <w:trPr>
          <w:trHeight w:val="5762"/>
        </w:trPr>
        <w:tc>
          <w:tcPr>
            <w:tcW w:w="85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E6D39" w:rsidRPr="005E5E6A" w:rsidRDefault="00DE6D39" w:rsidP="00D7671D">
            <w:pPr>
              <w:rPr>
                <w:b/>
                <w:sz w:val="28"/>
                <w:szCs w:val="28"/>
              </w:rPr>
            </w:pPr>
          </w:p>
          <w:p w:rsidR="00DE6D39" w:rsidRPr="00C03EF3" w:rsidRDefault="00DE6D39" w:rsidP="00B36583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DE6D39">
              <w:rPr>
                <w:b/>
                <w:sz w:val="28"/>
                <w:szCs w:val="28"/>
                <w:u w:val="single"/>
              </w:rPr>
              <w:t>Βήμα 1</w:t>
            </w:r>
            <w:r w:rsidRPr="00DE6D39">
              <w:rPr>
                <w:b/>
                <w:sz w:val="28"/>
                <w:szCs w:val="28"/>
                <w:u w:val="single"/>
                <w:vertAlign w:val="superscript"/>
              </w:rPr>
              <w:t>ο</w:t>
            </w:r>
            <w:r>
              <w:rPr>
                <w:b/>
                <w:sz w:val="28"/>
                <w:szCs w:val="28"/>
                <w:u w:val="single"/>
              </w:rPr>
              <w:t xml:space="preserve"> :</w:t>
            </w:r>
            <w:r w:rsidR="00C033BF">
              <w:rPr>
                <w:b/>
                <w:sz w:val="28"/>
                <w:szCs w:val="28"/>
              </w:rPr>
              <w:t xml:space="preserve"> Εγγεγραμμένη</w:t>
            </w:r>
            <w:r w:rsidR="00C03EF3">
              <w:rPr>
                <w:b/>
                <w:sz w:val="28"/>
                <w:szCs w:val="28"/>
              </w:rPr>
              <w:t xml:space="preserve"> γωνία</w:t>
            </w:r>
          </w:p>
          <w:p w:rsidR="00B50CDC" w:rsidRDefault="00B50CDC" w:rsidP="00B36583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Ο δρομέας (α) μεταβάλλει την επίκεντρη γωνία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Β</m:t>
              </m:r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Ο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Γ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. </w:t>
            </w:r>
          </w:p>
          <w:p w:rsidR="00BC6D17" w:rsidRDefault="00B50CDC" w:rsidP="00B36583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Μετακινήστε τον σε όποια θέση θέλετε.</w:t>
            </w:r>
          </w:p>
          <w:p w:rsidR="00B50CDC" w:rsidRDefault="00B50CDC" w:rsidP="004447D5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Κάντε κλικ στο </w:t>
            </w:r>
            <w:r>
              <w:object w:dxaOrig="1515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20.25pt" o:ole="">
                  <v:imagedata r:id="rId10" o:title=""/>
                </v:shape>
                <o:OLEObject Type="Embed" ProgID="PBrush" ShapeID="_x0000_i1025" DrawAspect="Content" ObjectID="_1499171543" r:id="rId11"/>
              </w:object>
            </w:r>
            <w:r>
              <w:t xml:space="preserve"> . </w:t>
            </w:r>
            <w:r>
              <w:rPr>
                <w:sz w:val="28"/>
                <w:szCs w:val="28"/>
              </w:rPr>
              <w:t xml:space="preserve">Μπορείτε να σύρετε τη κορυφή  Α της γωνίας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Β</m:t>
              </m:r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Γ</m:t>
              </m:r>
            </m:oMath>
            <w:r w:rsidRPr="00B50C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 σε όποια θέση θέλετε:</w:t>
            </w:r>
          </w:p>
          <w:p w:rsidR="00FF0E29" w:rsidRDefault="00B50CDC" w:rsidP="00B50CDC">
            <w:pPr>
              <w:pStyle w:val="kostassomakeim"/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μέσα στον κύκλο </w:t>
            </w:r>
            <w:r w:rsidR="00262D62">
              <w:rPr>
                <w:sz w:val="28"/>
                <w:szCs w:val="28"/>
              </w:rPr>
              <w:t>( εσωτερικό )</w:t>
            </w:r>
          </w:p>
          <w:p w:rsidR="00B50CDC" w:rsidRDefault="00B50CDC" w:rsidP="00B50CDC">
            <w:pPr>
              <w:pStyle w:val="kostassomakeim"/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έξω από τον κύκλο</w:t>
            </w:r>
            <w:r w:rsidR="00262D62">
              <w:rPr>
                <w:sz w:val="28"/>
                <w:szCs w:val="28"/>
              </w:rPr>
              <w:t xml:space="preserve"> (εξωτερικό )</w:t>
            </w:r>
          </w:p>
          <w:p w:rsidR="00B50CDC" w:rsidRDefault="00B50CDC" w:rsidP="00B50CDC">
            <w:pPr>
              <w:pStyle w:val="kostassomakeim"/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πάνω στον κύκλο</w:t>
            </w:r>
            <w:r w:rsidR="00262D62">
              <w:rPr>
                <w:sz w:val="28"/>
                <w:szCs w:val="28"/>
              </w:rPr>
              <w:t xml:space="preserve"> (σημείο του κύκλου)</w:t>
            </w:r>
          </w:p>
          <w:p w:rsidR="00B50CDC" w:rsidRPr="00B50CDC" w:rsidRDefault="00B50CDC" w:rsidP="00B50CDC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Πάνω δεξιά βλέπετε τον λόγο των 2 γωνιών, της επίκεντρης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Β</m:t>
              </m:r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Ο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Γ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με την </w:t>
            </w:r>
          </w:p>
          <w:p w:rsidR="00262D62" w:rsidRDefault="00B50CDC" w:rsidP="004447D5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Β</m:t>
              </m:r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Γ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.</w:t>
            </w:r>
          </w:p>
          <w:p w:rsidR="001B519A" w:rsidRDefault="00262D62" w:rsidP="00BB1C12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Αφού επιλέξετε μία σταθερή θέση για το δρομέα (α), ν</w:t>
            </w:r>
            <w:r w:rsidR="00B50CDC">
              <w:rPr>
                <w:rFonts w:eastAsiaTheme="minorEastAsia"/>
                <w:sz w:val="28"/>
                <w:szCs w:val="28"/>
              </w:rPr>
              <w:t>α πάρετε 9</w:t>
            </w:r>
            <w:r w:rsidR="00662BF3">
              <w:rPr>
                <w:rFonts w:eastAsiaTheme="minorEastAsia"/>
                <w:sz w:val="28"/>
                <w:szCs w:val="28"/>
              </w:rPr>
              <w:t xml:space="preserve"> διαφορετικά στιγμιότυπα</w:t>
            </w:r>
            <w:r w:rsidR="00B50CDC">
              <w:rPr>
                <w:rFonts w:eastAsiaTheme="minorEastAsia"/>
                <w:sz w:val="28"/>
                <w:szCs w:val="28"/>
              </w:rPr>
              <w:t xml:space="preserve"> της κορυφής Α</w:t>
            </w:r>
            <w:r w:rsidR="00662BF3">
              <w:rPr>
                <w:rFonts w:eastAsiaTheme="minorEastAsia"/>
                <w:sz w:val="28"/>
                <w:szCs w:val="28"/>
              </w:rPr>
              <w:t xml:space="preserve">. Στη συνέχεια στον παρακάτω πίνακα </w:t>
            </w:r>
            <w:r w:rsidR="00BB1C12">
              <w:rPr>
                <w:rFonts w:eastAsiaTheme="minorEastAsia"/>
                <w:sz w:val="28"/>
                <w:szCs w:val="28"/>
              </w:rPr>
              <w:t>ν</w:t>
            </w:r>
            <w:r w:rsidR="001177A2">
              <w:rPr>
                <w:rFonts w:eastAsiaTheme="minorEastAsia"/>
                <w:sz w:val="28"/>
                <w:szCs w:val="28"/>
              </w:rPr>
              <w:t>α βάλετε</w:t>
            </w:r>
            <w:r w:rsidR="00BB1C12">
              <w:rPr>
                <w:rFonts w:eastAsiaTheme="minorEastAsia"/>
                <w:sz w:val="28"/>
                <w:szCs w:val="28"/>
              </w:rPr>
              <w:t xml:space="preserve"> ένα </w:t>
            </w:r>
            <w:r w:rsidR="001177A2">
              <w:rPr>
                <w:rFonts w:eastAsiaTheme="minorEastAsia"/>
                <w:sz w:val="28"/>
                <w:szCs w:val="28"/>
              </w:rPr>
              <w:t xml:space="preserve"> </w:t>
            </w:r>
            <w:r w:rsidR="00BB1C12">
              <w:object w:dxaOrig="330" w:dyaOrig="255">
                <v:shape id="_x0000_i1026" type="#_x0000_t75" style="width:16.5pt;height:12.75pt" o:ole="">
                  <v:imagedata r:id="rId12" o:title=""/>
                </v:shape>
                <o:OLEObject Type="Embed" ProgID="PBrush" ShapeID="_x0000_i1026" DrawAspect="Content" ObjectID="_1499171544" r:id="rId13"/>
              </w:object>
            </w:r>
            <w:r w:rsidR="00662BF3">
              <w:rPr>
                <w:rFonts w:eastAsiaTheme="minorEastAsia"/>
                <w:sz w:val="28"/>
                <w:szCs w:val="28"/>
              </w:rPr>
              <w:t xml:space="preserve">σε κάθε σειρά, </w:t>
            </w:r>
            <w:r w:rsidR="00BB1C12">
              <w:rPr>
                <w:sz w:val="28"/>
                <w:szCs w:val="28"/>
              </w:rPr>
              <w:t xml:space="preserve">σε μία από τις τρεις πρώτες </w:t>
            </w:r>
            <w:r w:rsidR="00662BF3">
              <w:rPr>
                <w:sz w:val="28"/>
                <w:szCs w:val="28"/>
              </w:rPr>
              <w:t xml:space="preserve"> στήλες του πίνακα και να συμπληρώσετε τις υπόλοιπες στήλες  με τους κατάλληλους αριθμούς.</w:t>
            </w:r>
          </w:p>
          <w:p w:rsidR="00662BF3" w:rsidRPr="00BB1C12" w:rsidRDefault="00662BF3" w:rsidP="00BB1C12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  <w:tbl>
            <w:tblPr>
              <w:tblStyle w:val="a3"/>
              <w:tblW w:w="7999" w:type="dxa"/>
              <w:tblLook w:val="04A0" w:firstRow="1" w:lastRow="0" w:firstColumn="1" w:lastColumn="0" w:noHBand="0" w:noVBand="1"/>
            </w:tblPr>
            <w:tblGrid>
              <w:gridCol w:w="692"/>
              <w:gridCol w:w="1450"/>
              <w:gridCol w:w="1405"/>
              <w:gridCol w:w="1563"/>
              <w:gridCol w:w="995"/>
              <w:gridCol w:w="995"/>
              <w:gridCol w:w="899"/>
            </w:tblGrid>
            <w:tr w:rsidR="00E07FCC" w:rsidTr="00E07FCC">
              <w:tc>
                <w:tcPr>
                  <w:tcW w:w="704" w:type="dxa"/>
                </w:tcPr>
                <w:p w:rsidR="001B519A" w:rsidRDefault="00E07FCC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b/>
                      <w:sz w:val="28"/>
                      <w:szCs w:val="28"/>
                    </w:rPr>
                    <w:lastRenderedPageBreak/>
                    <w:t>α/α</w:t>
                  </w:r>
                </w:p>
              </w:tc>
              <w:tc>
                <w:tcPr>
                  <w:tcW w:w="1450" w:type="dxa"/>
                </w:tcPr>
                <w:p w:rsidR="001B519A" w:rsidRDefault="00E07FCC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b/>
                      <w:sz w:val="28"/>
                      <w:szCs w:val="28"/>
                    </w:rPr>
                    <w:t>εσωτερικό</w:t>
                  </w:r>
                </w:p>
              </w:tc>
              <w:tc>
                <w:tcPr>
                  <w:tcW w:w="1405" w:type="dxa"/>
                </w:tcPr>
                <w:p w:rsidR="001B519A" w:rsidRDefault="00E07FCC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b/>
                      <w:sz w:val="28"/>
                      <w:szCs w:val="28"/>
                    </w:rPr>
                    <w:t>εξωτερικό</w:t>
                  </w:r>
                </w:p>
              </w:tc>
              <w:tc>
                <w:tcPr>
                  <w:tcW w:w="1782" w:type="dxa"/>
                </w:tcPr>
                <w:p w:rsidR="001B519A" w:rsidRDefault="00E07FCC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b/>
                      <w:sz w:val="28"/>
                      <w:szCs w:val="28"/>
                    </w:rPr>
                    <w:t>σημείο του κύκλου</w:t>
                  </w:r>
                </w:p>
              </w:tc>
              <w:tc>
                <w:tcPr>
                  <w:tcW w:w="860" w:type="dxa"/>
                </w:tcPr>
                <w:p w:rsidR="001B519A" w:rsidRPr="00E07FCC" w:rsidRDefault="00E07FCC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Β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b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Ο</m:t>
                          </m:r>
                        </m:e>
                      </m:acc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Γ</m:t>
                      </m:r>
                    </m:oMath>
                  </m:oMathPara>
                </w:p>
                <w:p w:rsidR="00E07FCC" w:rsidRPr="00E07FCC" w:rsidRDefault="00E07FCC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b/>
                      <w:sz w:val="28"/>
                      <w:szCs w:val="28"/>
                    </w:rPr>
                    <w:t>μοίρες</w:t>
                  </w:r>
                </w:p>
              </w:tc>
              <w:tc>
                <w:tcPr>
                  <w:tcW w:w="899" w:type="dxa"/>
                </w:tcPr>
                <w:p w:rsidR="001B519A" w:rsidRPr="00E07FCC" w:rsidRDefault="00E07FCC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Β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b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Α</m:t>
                          </m:r>
                        </m:e>
                      </m:acc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Γ</m:t>
                      </m:r>
                    </m:oMath>
                  </m:oMathPara>
                </w:p>
                <w:p w:rsidR="00E07FCC" w:rsidRPr="00E07FCC" w:rsidRDefault="00E07FCC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b/>
                      <w:sz w:val="28"/>
                      <w:szCs w:val="28"/>
                    </w:rPr>
                    <w:t>μοίρες</w:t>
                  </w:r>
                </w:p>
              </w:tc>
              <w:tc>
                <w:tcPr>
                  <w:tcW w:w="899" w:type="dxa"/>
                </w:tcPr>
                <w:p w:rsidR="001B519A" w:rsidRDefault="00E07FCC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b/>
                      <w:sz w:val="28"/>
                      <w:szCs w:val="28"/>
                    </w:rPr>
                    <w:t>λόγος</w:t>
                  </w:r>
                </w:p>
              </w:tc>
            </w:tr>
            <w:tr w:rsidR="00E07FCC" w:rsidTr="00E07FCC">
              <w:tc>
                <w:tcPr>
                  <w:tcW w:w="704" w:type="dxa"/>
                </w:tcPr>
                <w:p w:rsidR="001B519A" w:rsidRDefault="00E07FCC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50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05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82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60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99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99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</w:tr>
            <w:tr w:rsidR="00E07FCC" w:rsidTr="00E07FCC">
              <w:tc>
                <w:tcPr>
                  <w:tcW w:w="704" w:type="dxa"/>
                </w:tcPr>
                <w:p w:rsidR="001B519A" w:rsidRDefault="00E07FCC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50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05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82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60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99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99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</w:tr>
            <w:tr w:rsidR="00E07FCC" w:rsidTr="00E07FCC">
              <w:tc>
                <w:tcPr>
                  <w:tcW w:w="704" w:type="dxa"/>
                </w:tcPr>
                <w:p w:rsidR="001B519A" w:rsidRDefault="00E07FCC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50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05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82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60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99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99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</w:tr>
            <w:tr w:rsidR="00E07FCC" w:rsidTr="00E07FCC">
              <w:tc>
                <w:tcPr>
                  <w:tcW w:w="704" w:type="dxa"/>
                </w:tcPr>
                <w:p w:rsidR="001B519A" w:rsidRDefault="00E07FCC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50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05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82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60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99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99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</w:tr>
            <w:tr w:rsidR="00E07FCC" w:rsidTr="00E07FCC">
              <w:tc>
                <w:tcPr>
                  <w:tcW w:w="704" w:type="dxa"/>
                </w:tcPr>
                <w:p w:rsidR="001B519A" w:rsidRDefault="00E07FCC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50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05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82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60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99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99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</w:tr>
            <w:tr w:rsidR="00E07FCC" w:rsidTr="00E07FCC">
              <w:tc>
                <w:tcPr>
                  <w:tcW w:w="704" w:type="dxa"/>
                </w:tcPr>
                <w:p w:rsidR="001B519A" w:rsidRDefault="00E07FCC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50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05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82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60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99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99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</w:tr>
            <w:tr w:rsidR="00E07FCC" w:rsidTr="00E07FCC">
              <w:tc>
                <w:tcPr>
                  <w:tcW w:w="704" w:type="dxa"/>
                </w:tcPr>
                <w:p w:rsidR="001B519A" w:rsidRDefault="00E07FCC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450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05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82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60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99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99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</w:tr>
            <w:tr w:rsidR="00E07FCC" w:rsidTr="00E07FCC">
              <w:tc>
                <w:tcPr>
                  <w:tcW w:w="704" w:type="dxa"/>
                </w:tcPr>
                <w:p w:rsidR="001B519A" w:rsidRDefault="00E07FCC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50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05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82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60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99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99" w:type="dxa"/>
                </w:tcPr>
                <w:p w:rsidR="001B519A" w:rsidRDefault="00DA633E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3231D28" wp14:editId="152258AE">
                            <wp:simplePos x="0" y="0"/>
                            <wp:positionH relativeFrom="column">
                              <wp:posOffset>706120</wp:posOffset>
                            </wp:positionH>
                            <wp:positionV relativeFrom="paragraph">
                              <wp:posOffset>179705</wp:posOffset>
                            </wp:positionV>
                            <wp:extent cx="1219200" cy="1390650"/>
                            <wp:effectExtent l="133350" t="0" r="38100" b="800100"/>
                            <wp:wrapNone/>
                            <wp:docPr id="3" name="Επεξήγηση με σύννεφο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19200" cy="1390650"/>
                                    </a:xfrm>
                                    <a:prstGeom prst="cloudCallout">
                                      <a:avLst>
                                        <a:gd name="adj1" fmla="val -57031"/>
                                        <a:gd name="adj2" fmla="val 102945"/>
                                      </a:avLst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BA3724" w:rsidRPr="00DA633E" w:rsidRDefault="00BA3724" w:rsidP="00BA3724">
                                        <w:pPr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A633E">
                                          <w:rPr>
                                            <w:b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Το κυρτό τόξο κυμαίνεται</w:t>
                                        </w:r>
                                        <w:r w:rsidR="00DA633E" w:rsidRPr="00DA633E">
                                          <w:rPr>
                                            <w:b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 xml:space="preserve"> από </w:t>
                                        </w:r>
                                        <m:oMath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i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  <m:sup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  <m:t>ο</m:t>
                                              </m:r>
                                            </m:sup>
                                          </m:s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  <m:t xml:space="preserve">έως 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i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  <m:t>180</m:t>
                                              </m:r>
                                            </m:e>
                                            <m:sup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  <m:t>ο</m:t>
                                              </m:r>
                                            </m:sup>
                                          </m:sSup>
                                        </m:oMath>
                                        <w:r w:rsidRPr="00DA633E">
                                          <w:rPr>
                                            <w:b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 xml:space="preserve">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      <v:formulas>
                              <v:f eqn="sum #0 0 10800"/>
                              <v:f eqn="sum #1 0 10800"/>
                              <v:f eqn="cosatan2 10800 @0 @1"/>
                              <v:f eqn="sinatan2 10800 @0 @1"/>
                              <v:f eqn="sum @2 10800 0"/>
                              <v:f eqn="sum @3 10800 0"/>
                              <v:f eqn="sum @4 0 #0"/>
                              <v:f eqn="sum @5 0 #1"/>
                              <v:f eqn="mod @6 @7 0"/>
                              <v:f eqn="prod 600 11 1"/>
                              <v:f eqn="sum @8 0 @9"/>
                              <v:f eqn="prod @10 1 3"/>
                              <v:f eqn="prod 600 3 1"/>
                              <v:f eqn="sum @11 @12 0"/>
                              <v:f eqn="prod @13 @6 @8"/>
                              <v:f eqn="prod @13 @7 @8"/>
                              <v:f eqn="sum @14 #0 0"/>
                              <v:f eqn="sum @15 #1 0"/>
                              <v:f eqn="prod 600 8 1"/>
                              <v:f eqn="prod @11 2 1"/>
                              <v:f eqn="sum @18 @19 0"/>
                              <v:f eqn="prod @20 @6 @8"/>
                              <v:f eqn="prod @20 @7 @8"/>
                              <v:f eqn="sum @21 #0 0"/>
                              <v:f eqn="sum @22 #1 0"/>
                              <v:f eqn="prod 600 2 1"/>
                              <v:f eqn="sum #0 600 0"/>
                              <v:f eqn="sum #0 0 600"/>
                              <v:f eqn="sum #1 600 0"/>
                              <v:f eqn="sum #1 0 600"/>
                              <v:f eqn="sum @16 @25 0"/>
                              <v:f eqn="sum @16 0 @25"/>
                              <v:f eqn="sum @17 @25 0"/>
                              <v:f eqn="sum @17 0 @25"/>
                              <v:f eqn="sum @23 @12 0"/>
                              <v:f eqn="sum @23 0 @12"/>
                              <v:f eqn="sum @24 @12 0"/>
                              <v:f eqn="sum @24 0 @12"/>
                              <v:f eqn="val #0"/>
                              <v:f eqn="val #1"/>
                            </v:formulas>
                            <v:path o:extrusionok="f" o:connecttype="custom" o:connectlocs="67,10800;10800,21577;21582,10800;10800,1235;@38,@39" textboxrect="2977,3262,17087,17337"/>
                            <v:handles>
                              <v:h position="#0,#1"/>
                            </v:handles>
                            <o:complex v:ext="view"/>
                          </v:shapetype>
                          <v:shape id="Επεξήγηση με σύννεφο 3" o:spid="_x0000_s1026" type="#_x0000_t106" style="position:absolute;left:0;text-align:left;margin-left:55.6pt;margin-top:14.15pt;width:96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" adj="-1519,33036" fillcolor="#f2f2f2 [3052]" strokecolor="black [3213]" strokeweight="2pt">
                            <v:textbox>
                              <w:txbxContent>
                                <w:p w:rsidR="00BA3724" w:rsidRPr="00DA633E" w:rsidRDefault="00BA3724" w:rsidP="00BA372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A633E">
                                    <w:rPr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Το κυρτό τόξο κυμαίνεται</w:t>
                                  </w:r>
                                  <w:r w:rsidR="00DA633E" w:rsidRPr="00DA633E">
                                    <w:rPr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από </w:t>
                                  </w: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m:t>ο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m:t xml:space="preserve">έως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m:t>180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m:t>ο</m:t>
                                        </m:r>
                                      </m:sup>
                                    </m:sSup>
                                  </m:oMath>
                                  <w:r w:rsidRPr="00DA633E">
                                    <w:rPr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E07FCC" w:rsidTr="00E07FCC">
              <w:tc>
                <w:tcPr>
                  <w:tcW w:w="704" w:type="dxa"/>
                </w:tcPr>
                <w:p w:rsidR="001B519A" w:rsidRDefault="00E07FCC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450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05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82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60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99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99" w:type="dxa"/>
                </w:tcPr>
                <w:p w:rsidR="001B519A" w:rsidRDefault="001B519A" w:rsidP="0074396A">
                  <w:pPr>
                    <w:pStyle w:val="kostassomakeim"/>
                    <w:framePr w:hSpace="180" w:wrap="around" w:vAnchor="text" w:hAnchor="margin" w:y="401"/>
                    <w:tabs>
                      <w:tab w:val="left" w:pos="284"/>
                    </w:tabs>
                    <w:spacing w:after="0" w:line="360" w:lineRule="auto"/>
                    <w:jc w:val="center"/>
                    <w:rPr>
                      <w:rFonts w:eastAsiaTheme="minorEastAsia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B519A" w:rsidRDefault="001B519A" w:rsidP="004447D5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  <w:p w:rsidR="001B519A" w:rsidRPr="00BA3724" w:rsidRDefault="00E07FCC" w:rsidP="004447D5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BA3724">
              <w:rPr>
                <w:rFonts w:eastAsiaTheme="minorEastAsia"/>
                <w:sz w:val="28"/>
                <w:szCs w:val="28"/>
              </w:rPr>
              <w:t>Γενικεύοντας το συμπέρασμα του προηγούμενου φύλλου εργασίας, μπορούμε να πούμε ότι:</w:t>
            </w:r>
          </w:p>
          <w:p w:rsidR="00E07FCC" w:rsidRPr="00BA3724" w:rsidRDefault="00E07FCC" w:rsidP="004447D5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BA3724">
              <w:rPr>
                <w:rFonts w:eastAsiaTheme="minorEastAsia"/>
                <w:sz w:val="28"/>
                <w:szCs w:val="28"/>
              </w:rPr>
              <w:t xml:space="preserve">Αν η κορυφή Α είναι σημείου του κύκλου τότε η επίκεντρη γωνία </w:t>
            </w:r>
            <w:r w:rsidRPr="00BA3724">
              <w:rPr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Β</m:t>
              </m:r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Ο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Γ</m:t>
              </m:r>
            </m:oMath>
          </w:p>
          <w:p w:rsidR="00217819" w:rsidRPr="00BA3724" w:rsidRDefault="00217819" w:rsidP="004447D5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BA3724">
              <w:rPr>
                <w:rFonts w:eastAsiaTheme="minorEastAsia"/>
                <w:sz w:val="28"/>
                <w:szCs w:val="28"/>
              </w:rPr>
              <w:t xml:space="preserve">και η γωνία </w:t>
            </w:r>
            <w:r w:rsidRPr="00BA3724">
              <w:rPr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Β</m:t>
              </m:r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Γ</m:t>
              </m:r>
            </m:oMath>
            <w:r w:rsidRPr="00BA3724">
              <w:rPr>
                <w:rFonts w:eastAsiaTheme="minorEastAsia"/>
                <w:sz w:val="28"/>
                <w:szCs w:val="28"/>
              </w:rPr>
              <w:t xml:space="preserve"> συνδέονται με τη σχέση </w:t>
            </w:r>
            <w:r w:rsidRPr="00BA3724">
              <w:rPr>
                <w:sz w:val="28"/>
                <w:szCs w:val="2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Β</m:t>
              </m:r>
              <m:acc>
                <m:acc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Ο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Γ</m:t>
              </m:r>
            </m:oMath>
            <w:r w:rsidRPr="00BA3724">
              <w:rPr>
                <w:rFonts w:eastAsiaTheme="minorEastAsia"/>
                <w:b/>
                <w:sz w:val="28"/>
                <w:szCs w:val="28"/>
              </w:rPr>
              <w:t>=……</w:t>
            </w:r>
            <w:r w:rsidRPr="00BA3724">
              <w:rPr>
                <w:b/>
                <w:sz w:val="28"/>
                <w:szCs w:val="2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Β</m:t>
              </m:r>
              <m:acc>
                <m:acc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Γ</m:t>
              </m:r>
            </m:oMath>
            <w:r w:rsidRPr="00BA3724">
              <w:rPr>
                <w:rFonts w:eastAsiaTheme="minorEastAsia"/>
                <w:sz w:val="28"/>
                <w:szCs w:val="28"/>
              </w:rPr>
              <w:t xml:space="preserve"> .</w:t>
            </w:r>
            <w:r w:rsidR="00BA3724">
              <w:rPr>
                <w:rFonts w:eastAsiaTheme="minorEastAsia"/>
                <w:sz w:val="28"/>
                <w:szCs w:val="28"/>
              </w:rPr>
              <w:t xml:space="preserve"> Παρατηρήστε ότι και οι δύο γωνίες έχουν το ίδιο αντίστοιχο </w:t>
            </w:r>
            <w:r w:rsidR="00BA3724" w:rsidRPr="00DA633E">
              <w:rPr>
                <w:rFonts w:eastAsiaTheme="minorEastAsia"/>
                <w:b/>
                <w:sz w:val="28"/>
                <w:szCs w:val="28"/>
              </w:rPr>
              <w:t>κυρτό τόξο</w:t>
            </w:r>
            <w:r w:rsidR="00BA3724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ΒΓ</m:t>
                  </m:r>
                </m:e>
              </m:acc>
            </m:oMath>
            <w:r w:rsidR="00BA3724">
              <w:rPr>
                <w:rFonts w:eastAsiaTheme="minorEastAsia"/>
                <w:sz w:val="28"/>
                <w:szCs w:val="28"/>
              </w:rPr>
              <w:t xml:space="preserve"> .</w:t>
            </w:r>
          </w:p>
          <w:p w:rsidR="00217819" w:rsidRPr="00BA3724" w:rsidRDefault="00BA3724" w:rsidP="004447D5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BA3724">
              <w:rPr>
                <w:rFonts w:eastAsiaTheme="minorEastAsia"/>
                <w:sz w:val="28"/>
                <w:szCs w:val="28"/>
              </w:rPr>
              <w:t>Τη</w:t>
            </w:r>
            <w:r w:rsidR="00217819" w:rsidRPr="00BA3724">
              <w:rPr>
                <w:rFonts w:eastAsiaTheme="minorEastAsia"/>
                <w:sz w:val="28"/>
                <w:szCs w:val="28"/>
              </w:rPr>
              <w:t xml:space="preserve"> γωνία </w:t>
            </w:r>
            <w:r w:rsidR="00217819" w:rsidRPr="00BA3724">
              <w:rPr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Β</m:t>
              </m:r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Γ</m:t>
              </m:r>
            </m:oMath>
            <w:r w:rsidR="00217819" w:rsidRPr="00BA3724">
              <w:rPr>
                <w:rFonts w:eastAsiaTheme="minorEastAsia"/>
                <w:sz w:val="28"/>
                <w:szCs w:val="28"/>
              </w:rPr>
              <w:t xml:space="preserve"> , που η κορυφή της Α ανήκει στον ………………… και οι πλευρές της τέμνουν αυτόν </w:t>
            </w:r>
            <w:r w:rsidRPr="00BA3724">
              <w:rPr>
                <w:rFonts w:eastAsiaTheme="minorEastAsia"/>
                <w:sz w:val="28"/>
                <w:szCs w:val="28"/>
              </w:rPr>
              <w:t>, θα τη λέμε από εδώ και πέρα</w:t>
            </w:r>
            <w:r w:rsidR="00217819" w:rsidRPr="00BA3724">
              <w:rPr>
                <w:rFonts w:eastAsiaTheme="minorEastAsia"/>
                <w:sz w:val="28"/>
                <w:szCs w:val="28"/>
              </w:rPr>
              <w:t xml:space="preserve"> </w:t>
            </w:r>
            <w:r w:rsidR="00217819" w:rsidRPr="00BA3724">
              <w:rPr>
                <w:rFonts w:eastAsiaTheme="minorEastAsia"/>
                <w:b/>
                <w:sz w:val="28"/>
                <w:szCs w:val="28"/>
              </w:rPr>
              <w:t>εγγεγραμμένη γωνία στον κύκλο.</w:t>
            </w:r>
          </w:p>
          <w:p w:rsidR="00BA3724" w:rsidRPr="00BA3724" w:rsidRDefault="00BA3724" w:rsidP="004447D5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BA3724">
              <w:rPr>
                <w:rFonts w:eastAsiaTheme="minorEastAsia"/>
                <w:sz w:val="28"/>
                <w:szCs w:val="28"/>
              </w:rPr>
              <w:t>Ας διατυπώσουμε λοιπόν το πιο πάνω συμπέρασμα λίγο διαφορετικά:</w:t>
            </w:r>
          </w:p>
          <w:p w:rsidR="00BA3724" w:rsidRPr="00BA3724" w:rsidRDefault="00BA3724" w:rsidP="004447D5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A3724">
              <w:rPr>
                <w:rFonts w:eastAsiaTheme="minorEastAsia"/>
                <w:b/>
                <w:sz w:val="28"/>
                <w:szCs w:val="28"/>
              </w:rPr>
              <w:t>Κάθε επίκεντρη γωνία είν</w:t>
            </w:r>
            <w:r w:rsidR="0059237A">
              <w:rPr>
                <w:rFonts w:eastAsiaTheme="minorEastAsia"/>
                <w:b/>
                <w:sz w:val="28"/>
                <w:szCs w:val="28"/>
              </w:rPr>
              <w:t>αι ……………………….. από την εγγεγραμμένη</w:t>
            </w:r>
          </w:p>
          <w:p w:rsidR="001B519A" w:rsidRPr="00B50CDC" w:rsidRDefault="00D760CE" w:rsidP="004447D5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, που αντιστοιχεί σε ίσο τόξο</w:t>
            </w:r>
            <w:r w:rsidR="001937BA">
              <w:rPr>
                <w:rFonts w:eastAsiaTheme="minorEastAsia"/>
                <w:b/>
                <w:sz w:val="28"/>
                <w:szCs w:val="28"/>
              </w:rPr>
              <w:t xml:space="preserve"> ( βαίνει σε ίσο τόξο)</w:t>
            </w:r>
            <w:r w:rsidR="00BA3724" w:rsidRPr="00BA3724">
              <w:rPr>
                <w:rFonts w:eastAsiaTheme="minorEastAsia"/>
                <w:b/>
                <w:sz w:val="28"/>
                <w:szCs w:val="28"/>
              </w:rPr>
              <w:t>.</w:t>
            </w:r>
          </w:p>
        </w:tc>
      </w:tr>
    </w:tbl>
    <w:p w:rsidR="001937BA" w:rsidRDefault="001937BA"/>
    <w:tbl>
      <w:tblPr>
        <w:tblStyle w:val="a3"/>
        <w:tblpPr w:leftFromText="180" w:rightFromText="180" w:vertAnchor="text" w:horzAnchor="margin" w:tblpY="401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937BA" w:rsidTr="0055426E">
        <w:trPr>
          <w:trHeight w:val="5762"/>
        </w:trPr>
        <w:tc>
          <w:tcPr>
            <w:tcW w:w="85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937BA" w:rsidRPr="005E5E6A" w:rsidRDefault="001937BA" w:rsidP="0055426E">
            <w:pPr>
              <w:rPr>
                <w:b/>
                <w:sz w:val="28"/>
                <w:szCs w:val="28"/>
              </w:rPr>
            </w:pPr>
          </w:p>
          <w:p w:rsidR="001937BA" w:rsidRPr="001937BA" w:rsidRDefault="001937BA" w:rsidP="001937BA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Βήμα 2</w:t>
            </w:r>
            <w:r w:rsidRPr="00DE6D39">
              <w:rPr>
                <w:b/>
                <w:sz w:val="28"/>
                <w:szCs w:val="28"/>
                <w:u w:val="single"/>
                <w:vertAlign w:val="superscript"/>
              </w:rPr>
              <w:t>ο</w:t>
            </w:r>
            <w:r>
              <w:rPr>
                <w:b/>
                <w:sz w:val="28"/>
                <w:szCs w:val="28"/>
                <w:u w:val="single"/>
              </w:rPr>
              <w:t xml:space="preserve"> :</w:t>
            </w:r>
            <w:r>
              <w:rPr>
                <w:b/>
                <w:sz w:val="28"/>
                <w:szCs w:val="28"/>
              </w:rPr>
              <w:t xml:space="preserve"> Εγγεγραμμένες γωνίες που βαίνουν στο ίδιο τόξο.</w:t>
            </w:r>
          </w:p>
          <w:p w:rsidR="001937BA" w:rsidRDefault="001937BA" w:rsidP="002337C7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</w:pPr>
            <w:r>
              <w:rPr>
                <w:rFonts w:eastAsiaTheme="minorEastAsia"/>
                <w:sz w:val="28"/>
                <w:szCs w:val="28"/>
              </w:rPr>
              <w:t xml:space="preserve">Κάντε ξανά κλικ στο </w:t>
            </w:r>
            <w:r>
              <w:object w:dxaOrig="1515" w:dyaOrig="405">
                <v:shape id="_x0000_i1027" type="#_x0000_t75" style="width:75.75pt;height:20.25pt" o:ole="">
                  <v:imagedata r:id="rId10" o:title=""/>
                </v:shape>
                <o:OLEObject Type="Embed" ProgID="PBrush" ShapeID="_x0000_i1027" DrawAspect="Content" ObjectID="_1499171545" r:id="rId14"/>
              </w:object>
            </w:r>
            <w:r>
              <w:t xml:space="preserve"> </w:t>
            </w:r>
            <w:r w:rsidR="002337C7">
              <w:rPr>
                <w:sz w:val="28"/>
                <w:szCs w:val="28"/>
              </w:rPr>
              <w:t xml:space="preserve">να εξαφανιστεί η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Β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Γ</m:t>
              </m:r>
            </m:oMath>
            <w:r w:rsidR="002337C7">
              <w:rPr>
                <w:rFonts w:eastAsiaTheme="minorEastAsia"/>
                <w:sz w:val="28"/>
                <w:szCs w:val="28"/>
              </w:rPr>
              <w:t xml:space="preserve"> και</w:t>
            </w:r>
            <w:r w:rsidR="0074396A" w:rsidRPr="0074396A">
              <w:rPr>
                <w:rFonts w:eastAsiaTheme="minorEastAsia"/>
                <w:sz w:val="28"/>
                <w:szCs w:val="28"/>
              </w:rPr>
              <w:t xml:space="preserve"> </w:t>
            </w:r>
            <w:r w:rsidR="0074396A">
              <w:rPr>
                <w:rFonts w:eastAsiaTheme="minorEastAsia"/>
                <w:sz w:val="28"/>
                <w:szCs w:val="28"/>
                <w:lang w:val="en-US"/>
              </w:rPr>
              <w:t>o</w:t>
            </w:r>
            <w:r w:rsidR="002337C7">
              <w:rPr>
                <w:rFonts w:eastAsiaTheme="minorEastAsia"/>
                <w:sz w:val="28"/>
                <w:szCs w:val="28"/>
              </w:rPr>
              <w:t xml:space="preserve"> λόγος των γωνιών</w:t>
            </w:r>
            <w:r>
              <w:t xml:space="preserve">. </w:t>
            </w:r>
            <w:r w:rsidR="002337C7">
              <w:rPr>
                <w:sz w:val="28"/>
                <w:szCs w:val="28"/>
              </w:rPr>
              <w:t xml:space="preserve">Στη συνέχεια κάντε κλικ στο </w:t>
            </w:r>
            <w:r w:rsidR="002337C7">
              <w:object w:dxaOrig="1530" w:dyaOrig="375">
                <v:shape id="_x0000_i1028" type="#_x0000_t75" style="width:76.5pt;height:18.75pt" o:ole="">
                  <v:imagedata r:id="rId15" o:title=""/>
                </v:shape>
                <o:OLEObject Type="Embed" ProgID="PBrush" ShapeID="_x0000_i1028" DrawAspect="Content" ObjectID="_1499171546" r:id="rId16"/>
              </w:object>
            </w:r>
            <w:r w:rsidR="002337C7">
              <w:t xml:space="preserve">. </w:t>
            </w:r>
          </w:p>
          <w:p w:rsidR="0051305B" w:rsidRDefault="0051305B" w:rsidP="002337C7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</w:pPr>
          </w:p>
          <w:p w:rsidR="002337C7" w:rsidRPr="002337C7" w:rsidRDefault="002337C7" w:rsidP="002337C7">
            <w:pPr>
              <w:pStyle w:val="kostassomakeim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Ποιες γωνίες είναι </w:t>
            </w:r>
            <w:r w:rsidRPr="002337C7">
              <w:rPr>
                <w:sz w:val="28"/>
                <w:szCs w:val="28"/>
              </w:rPr>
              <w:t>οι εγγεγραμμένες;…………………</w:t>
            </w:r>
            <w:r>
              <w:rPr>
                <w:sz w:val="28"/>
                <w:szCs w:val="28"/>
              </w:rPr>
              <w:t>………………………</w:t>
            </w:r>
          </w:p>
          <w:p w:rsidR="002337C7" w:rsidRDefault="002337C7" w:rsidP="002337C7">
            <w:pPr>
              <w:pStyle w:val="kostassomakeim"/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Ποια γωνία είναι η επίκεντρη;…………………………………………………….</w:t>
            </w:r>
          </w:p>
          <w:p w:rsidR="002337C7" w:rsidRDefault="002337C7" w:rsidP="002337C7">
            <w:pPr>
              <w:pStyle w:val="kostassomakeim"/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Σε ποιο τόξο βαίνουν και οι τρεις γωνίες;…………………………………..</w:t>
            </w:r>
          </w:p>
          <w:p w:rsidR="0051305B" w:rsidRDefault="0051305B" w:rsidP="0051305B">
            <w:pPr>
              <w:pStyle w:val="kostassomakeim"/>
              <w:tabs>
                <w:tab w:val="left" w:pos="284"/>
              </w:tabs>
              <w:spacing w:after="0" w:line="360" w:lineRule="auto"/>
              <w:ind w:left="720"/>
              <w:jc w:val="both"/>
              <w:rPr>
                <w:sz w:val="28"/>
                <w:szCs w:val="28"/>
              </w:rPr>
            </w:pPr>
          </w:p>
          <w:p w:rsidR="002337C7" w:rsidRDefault="00F9557A" w:rsidP="002337C7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Βάλτε</w:t>
            </w:r>
            <w:r w:rsidR="002337C7">
              <w:rPr>
                <w:sz w:val="28"/>
                <w:szCs w:val="28"/>
              </w:rPr>
              <w:t xml:space="preserve"> το δ</w:t>
            </w:r>
            <w:r w:rsidR="0051305B">
              <w:rPr>
                <w:sz w:val="28"/>
                <w:szCs w:val="28"/>
              </w:rPr>
              <w:t xml:space="preserve">ρομέα (α) σε όποια θέση θέλετε και </w:t>
            </w:r>
            <w:r w:rsidR="002337C7">
              <w:rPr>
                <w:sz w:val="28"/>
                <w:szCs w:val="28"/>
              </w:rPr>
              <w:t xml:space="preserve"> συμπληρώσετε την παρακάτω πρόταση:</w:t>
            </w:r>
          </w:p>
          <w:p w:rsidR="0051305B" w:rsidRDefault="0051305B" w:rsidP="002337C7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</w:p>
          <w:p w:rsidR="002337C7" w:rsidRDefault="002337C7" w:rsidP="002337C7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C66D05">
              <w:rPr>
                <w:b/>
                <w:sz w:val="28"/>
                <w:szCs w:val="28"/>
              </w:rPr>
              <w:t>Οι</w:t>
            </w:r>
            <w:r w:rsidR="00C66D05">
              <w:rPr>
                <w:b/>
                <w:sz w:val="28"/>
                <w:szCs w:val="28"/>
              </w:rPr>
              <w:t xml:space="preserve"> εγγεγραμμένες γωνίες </w:t>
            </w:r>
            <w:r w:rsidRPr="00C66D05">
              <w:rPr>
                <w:b/>
                <w:sz w:val="28"/>
                <w:szCs w:val="28"/>
              </w:rPr>
              <w:t xml:space="preserve"> </w:t>
            </w:r>
            <w:r w:rsidR="00C66D05" w:rsidRPr="00C66D05">
              <w:rPr>
                <w:b/>
                <w:sz w:val="28"/>
                <w:szCs w:val="28"/>
              </w:rPr>
              <w:t>ενός κύκλου π</w:t>
            </w:r>
            <w:r w:rsidRPr="00C66D05">
              <w:rPr>
                <w:b/>
                <w:sz w:val="28"/>
                <w:szCs w:val="28"/>
              </w:rPr>
              <w:t xml:space="preserve">ου βαίνουν στο ……………… τόξο είναι </w:t>
            </w:r>
            <w:r w:rsidR="00C66D05" w:rsidRPr="00C66D05">
              <w:rPr>
                <w:b/>
                <w:sz w:val="28"/>
                <w:szCs w:val="28"/>
              </w:rPr>
              <w:t>μεταξύ τους ……………….</w:t>
            </w:r>
          </w:p>
          <w:p w:rsidR="0051305B" w:rsidRDefault="0051305B" w:rsidP="002337C7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b/>
                <w:sz w:val="28"/>
                <w:szCs w:val="28"/>
              </w:rPr>
            </w:pPr>
          </w:p>
          <w:p w:rsidR="00C66D05" w:rsidRDefault="00C66D05" w:rsidP="002337C7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C66D05">
              <w:rPr>
                <w:sz w:val="28"/>
                <w:szCs w:val="28"/>
              </w:rPr>
              <w:t xml:space="preserve">Μετακινήστε το δρομέα (α) στην ακραία θέση </w:t>
            </w:r>
            <w:r>
              <w:rPr>
                <w:sz w:val="28"/>
                <w:szCs w:val="28"/>
              </w:rPr>
              <w:t>των 180</w:t>
            </w:r>
            <w:r w:rsidRPr="00C66D05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, στη συνέχεια μετακινήστε και τις κορυφές Δ , Ε .</w:t>
            </w:r>
          </w:p>
          <w:p w:rsidR="00C66D05" w:rsidRDefault="00C66D05" w:rsidP="002337C7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Να συμπληρώσετε την παρακάτω πρόταση:</w:t>
            </w:r>
          </w:p>
          <w:p w:rsidR="0051305B" w:rsidRDefault="0051305B" w:rsidP="002337C7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</w:p>
          <w:p w:rsidR="002337C7" w:rsidRDefault="00C66D05" w:rsidP="0055426E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Κάθε εγγεγραμμένη γωνία που βαίνει σε ημικύκλιο είναι …………………</w:t>
            </w:r>
          </w:p>
          <w:p w:rsidR="0051305B" w:rsidRPr="00365C40" w:rsidRDefault="0051305B" w:rsidP="0055426E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937BA" w:rsidRDefault="001937BA">
      <w:bookmarkStart w:id="0" w:name="_GoBack"/>
      <w:bookmarkEnd w:id="0"/>
    </w:p>
    <w:p w:rsidR="0051305B" w:rsidRDefault="0051305B"/>
    <w:p w:rsidR="0051305B" w:rsidRDefault="0051305B"/>
    <w:p w:rsidR="0051305B" w:rsidRDefault="0051305B"/>
    <w:p w:rsidR="0051305B" w:rsidRDefault="0051305B"/>
    <w:p w:rsidR="0051305B" w:rsidRPr="0051305B" w:rsidRDefault="005130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Πριν ξεκινήσετε το 3</w:t>
      </w:r>
      <w:r w:rsidRPr="0051305B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και τελευταίο βήμα , βάλτε το δρομέα (α) στην ένδειξη (περίπου ) 50</w:t>
      </w:r>
      <w:r w:rsidRPr="0051305B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και τις κορυφές Δ , Ε προς το μέρος του Β.  </w:t>
      </w:r>
    </w:p>
    <w:tbl>
      <w:tblPr>
        <w:tblStyle w:val="a3"/>
        <w:tblpPr w:leftFromText="180" w:rightFromText="180" w:vertAnchor="text" w:horzAnchor="margin" w:tblpY="401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1305B" w:rsidRPr="00365C40" w:rsidTr="0055426E">
        <w:trPr>
          <w:trHeight w:val="5762"/>
        </w:trPr>
        <w:tc>
          <w:tcPr>
            <w:tcW w:w="85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305B" w:rsidRPr="005E5E6A" w:rsidRDefault="0051305B" w:rsidP="0055426E">
            <w:pPr>
              <w:rPr>
                <w:b/>
                <w:sz w:val="28"/>
                <w:szCs w:val="28"/>
              </w:rPr>
            </w:pPr>
          </w:p>
          <w:p w:rsidR="0051305B" w:rsidRPr="001937BA" w:rsidRDefault="00EF2452" w:rsidP="0055426E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Βήμα 3</w:t>
            </w:r>
            <w:r w:rsidR="0051305B" w:rsidRPr="00DE6D39">
              <w:rPr>
                <w:b/>
                <w:sz w:val="28"/>
                <w:szCs w:val="28"/>
                <w:u w:val="single"/>
                <w:vertAlign w:val="superscript"/>
              </w:rPr>
              <w:t>ο</w:t>
            </w:r>
            <w:r w:rsidR="0051305B">
              <w:rPr>
                <w:b/>
                <w:sz w:val="28"/>
                <w:szCs w:val="28"/>
                <w:u w:val="single"/>
              </w:rPr>
              <w:t xml:space="preserve"> :</w:t>
            </w:r>
            <w:r w:rsidR="0051305B">
              <w:rPr>
                <w:b/>
                <w:sz w:val="28"/>
                <w:szCs w:val="28"/>
              </w:rPr>
              <w:t xml:space="preserve"> Εγγεγραμμένες γωνίες που βαίνουν σε ίσα τόξα.</w:t>
            </w:r>
          </w:p>
          <w:p w:rsidR="0051305B" w:rsidRDefault="0051305B" w:rsidP="0055426E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Στη συνέχεια</w:t>
            </w:r>
            <w:r w:rsidR="003F4FB2">
              <w:rPr>
                <w:sz w:val="28"/>
                <w:szCs w:val="28"/>
              </w:rPr>
              <w:t>, έχοντας στον κύκλο και τις προηγούμενες εγγεγραμμένες γωνίες,</w:t>
            </w:r>
            <w:r>
              <w:rPr>
                <w:sz w:val="28"/>
                <w:szCs w:val="28"/>
              </w:rPr>
              <w:t xml:space="preserve"> κάντε κλικ και στο </w:t>
            </w:r>
            <w:r>
              <w:object w:dxaOrig="1485" w:dyaOrig="390">
                <v:shape id="_x0000_i1029" type="#_x0000_t75" style="width:74.25pt;height:19.5pt" o:ole="">
                  <v:imagedata r:id="rId17" o:title=""/>
                </v:shape>
                <o:OLEObject Type="Embed" ProgID="PBrush" ShapeID="_x0000_i1029" DrawAspect="Content" ObjectID="_1499171547" r:id="rId18"/>
              </w:object>
            </w:r>
            <w:r w:rsidR="003F4FB2">
              <w:rPr>
                <w:sz w:val="28"/>
                <w:szCs w:val="28"/>
              </w:rPr>
              <w:t xml:space="preserve">. </w:t>
            </w:r>
          </w:p>
          <w:p w:rsidR="003F4FB2" w:rsidRDefault="003F4FB2" w:rsidP="0055426E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Μετακινήστε προσεκτικά το δρομέα (α) μεταξύ 20</w:t>
            </w:r>
            <w:r w:rsidRPr="003F4FB2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έως 90</w:t>
            </w:r>
            <w:r w:rsidRPr="003F4FB2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.</w:t>
            </w:r>
          </w:p>
          <w:p w:rsidR="003F4FB2" w:rsidRDefault="003F4FB2" w:rsidP="0055426E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</w:pPr>
          </w:p>
          <w:p w:rsidR="0051305B" w:rsidRPr="002337C7" w:rsidRDefault="0051305B" w:rsidP="0055426E">
            <w:pPr>
              <w:pStyle w:val="kostassomakeim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Ποιες γωνίες είναι </w:t>
            </w:r>
            <w:r w:rsidR="003F4FB2">
              <w:rPr>
                <w:sz w:val="28"/>
                <w:szCs w:val="28"/>
              </w:rPr>
              <w:t>οι επίκεντρες</w:t>
            </w:r>
            <w:r w:rsidRPr="002337C7">
              <w:rPr>
                <w:sz w:val="28"/>
                <w:szCs w:val="28"/>
              </w:rPr>
              <w:t>;…………………</w:t>
            </w:r>
            <w:r>
              <w:rPr>
                <w:sz w:val="28"/>
                <w:szCs w:val="28"/>
              </w:rPr>
              <w:t>………………………</w:t>
            </w:r>
          </w:p>
          <w:p w:rsidR="003F4FB2" w:rsidRDefault="003F4FB2" w:rsidP="0055426E">
            <w:pPr>
              <w:pStyle w:val="kostassomakeim"/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Σε κάθε επίκεντρη γωνία να γράψετε και την</w:t>
            </w:r>
            <w:r w:rsidR="0059237A">
              <w:rPr>
                <w:sz w:val="28"/>
                <w:szCs w:val="28"/>
              </w:rPr>
              <w:t xml:space="preserve"> (τις)</w:t>
            </w:r>
            <w:r>
              <w:rPr>
                <w:sz w:val="28"/>
                <w:szCs w:val="28"/>
              </w:rPr>
              <w:t xml:space="preserve"> αντίστοιχη (ες) εγγεγραμμένη (ες)</w:t>
            </w:r>
          </w:p>
          <w:p w:rsidR="0051305B" w:rsidRDefault="0051305B" w:rsidP="003F4FB2">
            <w:pPr>
              <w:pStyle w:val="kostassomakeim"/>
              <w:tabs>
                <w:tab w:val="left" w:pos="284"/>
              </w:tabs>
              <w:spacing w:after="0" w:line="360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</m:t>
                      </m:r>
                    </m:e>
                  </m:groupCh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e>
              </m:box>
            </m:oMath>
            <w:r>
              <w:rPr>
                <w:sz w:val="28"/>
                <w:szCs w:val="28"/>
              </w:rPr>
              <w:t>…………………………………………….</w:t>
            </w:r>
          </w:p>
          <w:p w:rsidR="003F4FB2" w:rsidRDefault="003F4FB2" w:rsidP="003F4FB2">
            <w:pPr>
              <w:pStyle w:val="kostassomakeim"/>
              <w:tabs>
                <w:tab w:val="left" w:pos="284"/>
              </w:tabs>
              <w:spacing w:after="0" w:line="360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</m:t>
                      </m:r>
                    </m:e>
                  </m:groupChr>
                </m:e>
              </m:box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sz w:val="28"/>
                <w:szCs w:val="28"/>
              </w:rPr>
              <w:t>…………………………………………….</w:t>
            </w:r>
          </w:p>
          <w:p w:rsidR="0051305B" w:rsidRDefault="0059237A" w:rsidP="0055426E">
            <w:pPr>
              <w:pStyle w:val="kostassomakeim"/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Τι είναι</w:t>
            </w:r>
            <w:r w:rsidR="003F4F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μεταξύ τους τα </w:t>
            </w:r>
            <w:r w:rsidR="003F4FB2">
              <w:rPr>
                <w:sz w:val="28"/>
                <w:szCs w:val="28"/>
              </w:rPr>
              <w:t>τόξα</w:t>
            </w:r>
            <w:r w:rsidR="005130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που </w:t>
            </w:r>
            <w:r w:rsidR="0051305B">
              <w:rPr>
                <w:sz w:val="28"/>
                <w:szCs w:val="28"/>
              </w:rPr>
              <w:t>βαίνουν και οι τρεις</w:t>
            </w:r>
            <w:r w:rsidR="00C2322D">
              <w:rPr>
                <w:sz w:val="28"/>
                <w:szCs w:val="28"/>
              </w:rPr>
              <w:t xml:space="preserve"> εγγεγραμμένες</w:t>
            </w:r>
            <w:r w:rsidR="003F4FB2">
              <w:rPr>
                <w:sz w:val="28"/>
                <w:szCs w:val="28"/>
              </w:rPr>
              <w:t xml:space="preserve"> </w:t>
            </w:r>
            <w:r w:rsidR="0051305B">
              <w:rPr>
                <w:sz w:val="28"/>
                <w:szCs w:val="28"/>
              </w:rPr>
              <w:t>γωνίες;</w:t>
            </w:r>
            <w:r w:rsidR="003F4FB2">
              <w:rPr>
                <w:sz w:val="28"/>
                <w:szCs w:val="28"/>
              </w:rPr>
              <w:t xml:space="preserve">   </w:t>
            </w:r>
            <w:r w:rsidR="0051305B">
              <w:rPr>
                <w:sz w:val="28"/>
                <w:szCs w:val="28"/>
              </w:rPr>
              <w:t>…………</w:t>
            </w:r>
          </w:p>
          <w:p w:rsidR="00DA40DA" w:rsidRPr="00DA40DA" w:rsidRDefault="00DA40DA" w:rsidP="00DA40DA">
            <w:pPr>
              <w:pStyle w:val="kostassomakeim"/>
              <w:tabs>
                <w:tab w:val="left" w:pos="284"/>
              </w:tabs>
              <w:spacing w:after="0" w:line="360" w:lineRule="auto"/>
              <w:ind w:left="720"/>
              <w:jc w:val="both"/>
              <w:rPr>
                <w:sz w:val="28"/>
                <w:szCs w:val="28"/>
              </w:rPr>
            </w:pPr>
          </w:p>
          <w:p w:rsidR="0051305B" w:rsidRDefault="0051305B" w:rsidP="0055426E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Να συμπληρώσετε την παρακάτω πρόταση:</w:t>
            </w:r>
          </w:p>
          <w:p w:rsidR="0051305B" w:rsidRPr="00DA40DA" w:rsidRDefault="0051305B" w:rsidP="0055426E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C66D05">
              <w:rPr>
                <w:b/>
                <w:sz w:val="28"/>
                <w:szCs w:val="28"/>
              </w:rPr>
              <w:t>Οι</w:t>
            </w:r>
            <w:r>
              <w:rPr>
                <w:b/>
                <w:sz w:val="28"/>
                <w:szCs w:val="28"/>
              </w:rPr>
              <w:t xml:space="preserve"> εγγεγραμμένες γωνίες </w:t>
            </w:r>
            <w:r w:rsidRPr="00C66D05">
              <w:rPr>
                <w:b/>
                <w:sz w:val="28"/>
                <w:szCs w:val="28"/>
              </w:rPr>
              <w:t xml:space="preserve"> ενός κύκλου</w:t>
            </w:r>
            <w:r w:rsidR="0059237A">
              <w:rPr>
                <w:b/>
                <w:sz w:val="28"/>
                <w:szCs w:val="28"/>
              </w:rPr>
              <w:t>,</w:t>
            </w:r>
            <w:r w:rsidRPr="00C66D05">
              <w:rPr>
                <w:b/>
                <w:sz w:val="28"/>
                <w:szCs w:val="28"/>
              </w:rPr>
              <w:t xml:space="preserve"> που </w:t>
            </w:r>
            <w:r w:rsidR="00DA40DA">
              <w:rPr>
                <w:b/>
                <w:sz w:val="28"/>
                <w:szCs w:val="28"/>
              </w:rPr>
              <w:t xml:space="preserve">βαίνουν σε </w:t>
            </w:r>
            <w:r w:rsidRPr="00C66D05">
              <w:rPr>
                <w:b/>
                <w:sz w:val="28"/>
                <w:szCs w:val="28"/>
              </w:rPr>
              <w:t>………………</w:t>
            </w:r>
            <w:r w:rsidR="00DA40DA">
              <w:rPr>
                <w:b/>
                <w:sz w:val="28"/>
                <w:szCs w:val="28"/>
              </w:rPr>
              <w:t xml:space="preserve"> τόξα</w:t>
            </w:r>
            <w:r w:rsidRPr="00C66D05">
              <w:rPr>
                <w:b/>
                <w:sz w:val="28"/>
                <w:szCs w:val="28"/>
              </w:rPr>
              <w:t xml:space="preserve"> είναι μεταξύ τους ……………….</w:t>
            </w:r>
          </w:p>
        </w:tc>
      </w:tr>
    </w:tbl>
    <w:p w:rsidR="0051305B" w:rsidRDefault="0051305B"/>
    <w:sectPr w:rsidR="005130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933" w:rsidRDefault="00F90933" w:rsidP="005E5E6A">
      <w:pPr>
        <w:spacing w:after="0" w:line="240" w:lineRule="auto"/>
      </w:pPr>
      <w:r>
        <w:separator/>
      </w:r>
    </w:p>
  </w:endnote>
  <w:endnote w:type="continuationSeparator" w:id="0">
    <w:p w:rsidR="00F90933" w:rsidRDefault="00F90933" w:rsidP="005E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933" w:rsidRDefault="00F90933" w:rsidP="005E5E6A">
      <w:pPr>
        <w:spacing w:after="0" w:line="240" w:lineRule="auto"/>
      </w:pPr>
      <w:r>
        <w:separator/>
      </w:r>
    </w:p>
  </w:footnote>
  <w:footnote w:type="continuationSeparator" w:id="0">
    <w:p w:rsidR="00F90933" w:rsidRDefault="00F90933" w:rsidP="005E5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2579"/>
    <w:multiLevelType w:val="hybridMultilevel"/>
    <w:tmpl w:val="88EAF27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75345"/>
    <w:multiLevelType w:val="hybridMultilevel"/>
    <w:tmpl w:val="A224C8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76D5F"/>
    <w:multiLevelType w:val="hybridMultilevel"/>
    <w:tmpl w:val="2474B9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E062D"/>
    <w:multiLevelType w:val="hybridMultilevel"/>
    <w:tmpl w:val="1FF2EE4C"/>
    <w:lvl w:ilvl="0" w:tplc="0408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2ED4B8B"/>
    <w:multiLevelType w:val="hybridMultilevel"/>
    <w:tmpl w:val="A198BD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8E"/>
    <w:rsid w:val="00017D85"/>
    <w:rsid w:val="00041BAE"/>
    <w:rsid w:val="000A4336"/>
    <w:rsid w:val="000E5997"/>
    <w:rsid w:val="001177A2"/>
    <w:rsid w:val="00125F15"/>
    <w:rsid w:val="001937BA"/>
    <w:rsid w:val="001B519A"/>
    <w:rsid w:val="001D0433"/>
    <w:rsid w:val="00217819"/>
    <w:rsid w:val="00222DC4"/>
    <w:rsid w:val="0022585F"/>
    <w:rsid w:val="002337C7"/>
    <w:rsid w:val="00262D62"/>
    <w:rsid w:val="00286D05"/>
    <w:rsid w:val="002A4A20"/>
    <w:rsid w:val="002D4D3A"/>
    <w:rsid w:val="003427A3"/>
    <w:rsid w:val="00365C40"/>
    <w:rsid w:val="00390C2E"/>
    <w:rsid w:val="003A0934"/>
    <w:rsid w:val="003C4430"/>
    <w:rsid w:val="003F4FB2"/>
    <w:rsid w:val="00422E30"/>
    <w:rsid w:val="004447D5"/>
    <w:rsid w:val="00476A73"/>
    <w:rsid w:val="004A742A"/>
    <w:rsid w:val="004B6E9A"/>
    <w:rsid w:val="0051305B"/>
    <w:rsid w:val="00516299"/>
    <w:rsid w:val="00557385"/>
    <w:rsid w:val="0059237A"/>
    <w:rsid w:val="005E5E6A"/>
    <w:rsid w:val="006336A3"/>
    <w:rsid w:val="00662BF3"/>
    <w:rsid w:val="006A564A"/>
    <w:rsid w:val="006B688E"/>
    <w:rsid w:val="006C34DB"/>
    <w:rsid w:val="00702811"/>
    <w:rsid w:val="0074396A"/>
    <w:rsid w:val="00771141"/>
    <w:rsid w:val="00833741"/>
    <w:rsid w:val="00837B34"/>
    <w:rsid w:val="00845A62"/>
    <w:rsid w:val="009E3CE4"/>
    <w:rsid w:val="00A34ADE"/>
    <w:rsid w:val="00AA57C5"/>
    <w:rsid w:val="00B36583"/>
    <w:rsid w:val="00B50CDC"/>
    <w:rsid w:val="00BA3724"/>
    <w:rsid w:val="00BA510F"/>
    <w:rsid w:val="00BB1C12"/>
    <w:rsid w:val="00BC6D17"/>
    <w:rsid w:val="00C033BF"/>
    <w:rsid w:val="00C03EF3"/>
    <w:rsid w:val="00C2322D"/>
    <w:rsid w:val="00C66D05"/>
    <w:rsid w:val="00C91BF6"/>
    <w:rsid w:val="00D34DB5"/>
    <w:rsid w:val="00D4298E"/>
    <w:rsid w:val="00D760CE"/>
    <w:rsid w:val="00D7671D"/>
    <w:rsid w:val="00DA40DA"/>
    <w:rsid w:val="00DA633E"/>
    <w:rsid w:val="00DB55CB"/>
    <w:rsid w:val="00DE6D39"/>
    <w:rsid w:val="00E07FCC"/>
    <w:rsid w:val="00EA76AA"/>
    <w:rsid w:val="00EF2452"/>
    <w:rsid w:val="00F73996"/>
    <w:rsid w:val="00F77D3D"/>
    <w:rsid w:val="00F90933"/>
    <w:rsid w:val="00F9557A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E5E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E5E6A"/>
  </w:style>
  <w:style w:type="paragraph" w:styleId="a5">
    <w:name w:val="footer"/>
    <w:basedOn w:val="a"/>
    <w:link w:val="Char0"/>
    <w:uiPriority w:val="99"/>
    <w:unhideWhenUsed/>
    <w:rsid w:val="005E5E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E5E6A"/>
  </w:style>
  <w:style w:type="character" w:styleId="-">
    <w:name w:val="Hyperlink"/>
    <w:basedOn w:val="a0"/>
    <w:unhideWhenUsed/>
    <w:rsid w:val="00B36583"/>
    <w:rPr>
      <w:color w:val="0000FF"/>
      <w:u w:val="single"/>
    </w:rPr>
  </w:style>
  <w:style w:type="character" w:customStyle="1" w:styleId="kostassomakeimChar">
    <w:name w:val="kostas_somakeim Char"/>
    <w:basedOn w:val="a0"/>
    <w:link w:val="kostassomakeim"/>
    <w:locked/>
    <w:rsid w:val="00B36583"/>
    <w:rPr>
      <w:sz w:val="24"/>
      <w:szCs w:val="24"/>
    </w:rPr>
  </w:style>
  <w:style w:type="paragraph" w:customStyle="1" w:styleId="kostassomakeim">
    <w:name w:val="kostas_somakeim"/>
    <w:basedOn w:val="a6"/>
    <w:link w:val="kostassomakeimChar"/>
    <w:rsid w:val="00B36583"/>
    <w:pPr>
      <w:spacing w:line="240" w:lineRule="auto"/>
    </w:pPr>
    <w:rPr>
      <w:sz w:val="24"/>
      <w:szCs w:val="24"/>
    </w:rPr>
  </w:style>
  <w:style w:type="paragraph" w:styleId="a6">
    <w:name w:val="Body Text"/>
    <w:basedOn w:val="a"/>
    <w:link w:val="Char1"/>
    <w:uiPriority w:val="99"/>
    <w:semiHidden/>
    <w:unhideWhenUsed/>
    <w:rsid w:val="00B36583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B36583"/>
  </w:style>
  <w:style w:type="character" w:styleId="a7">
    <w:name w:val="Placeholder Text"/>
    <w:basedOn w:val="a0"/>
    <w:uiPriority w:val="99"/>
    <w:semiHidden/>
    <w:rsid w:val="00DE6D39"/>
    <w:rPr>
      <w:color w:val="808080"/>
    </w:rPr>
  </w:style>
  <w:style w:type="paragraph" w:styleId="a8">
    <w:name w:val="Balloon Text"/>
    <w:basedOn w:val="a"/>
    <w:link w:val="Char2"/>
    <w:uiPriority w:val="99"/>
    <w:semiHidden/>
    <w:unhideWhenUsed/>
    <w:rsid w:val="00DE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DE6D39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4A74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E5E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E5E6A"/>
  </w:style>
  <w:style w:type="paragraph" w:styleId="a5">
    <w:name w:val="footer"/>
    <w:basedOn w:val="a"/>
    <w:link w:val="Char0"/>
    <w:uiPriority w:val="99"/>
    <w:unhideWhenUsed/>
    <w:rsid w:val="005E5E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E5E6A"/>
  </w:style>
  <w:style w:type="character" w:styleId="-">
    <w:name w:val="Hyperlink"/>
    <w:basedOn w:val="a0"/>
    <w:unhideWhenUsed/>
    <w:rsid w:val="00B36583"/>
    <w:rPr>
      <w:color w:val="0000FF"/>
      <w:u w:val="single"/>
    </w:rPr>
  </w:style>
  <w:style w:type="character" w:customStyle="1" w:styleId="kostassomakeimChar">
    <w:name w:val="kostas_somakeim Char"/>
    <w:basedOn w:val="a0"/>
    <w:link w:val="kostassomakeim"/>
    <w:locked/>
    <w:rsid w:val="00B36583"/>
    <w:rPr>
      <w:sz w:val="24"/>
      <w:szCs w:val="24"/>
    </w:rPr>
  </w:style>
  <w:style w:type="paragraph" w:customStyle="1" w:styleId="kostassomakeim">
    <w:name w:val="kostas_somakeim"/>
    <w:basedOn w:val="a6"/>
    <w:link w:val="kostassomakeimChar"/>
    <w:rsid w:val="00B36583"/>
    <w:pPr>
      <w:spacing w:line="240" w:lineRule="auto"/>
    </w:pPr>
    <w:rPr>
      <w:sz w:val="24"/>
      <w:szCs w:val="24"/>
    </w:rPr>
  </w:style>
  <w:style w:type="paragraph" w:styleId="a6">
    <w:name w:val="Body Text"/>
    <w:basedOn w:val="a"/>
    <w:link w:val="Char1"/>
    <w:uiPriority w:val="99"/>
    <w:semiHidden/>
    <w:unhideWhenUsed/>
    <w:rsid w:val="00B36583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B36583"/>
  </w:style>
  <w:style w:type="character" w:styleId="a7">
    <w:name w:val="Placeholder Text"/>
    <w:basedOn w:val="a0"/>
    <w:uiPriority w:val="99"/>
    <w:semiHidden/>
    <w:rsid w:val="00DE6D39"/>
    <w:rPr>
      <w:color w:val="808080"/>
    </w:rPr>
  </w:style>
  <w:style w:type="paragraph" w:styleId="a8">
    <w:name w:val="Balloon Text"/>
    <w:basedOn w:val="a"/>
    <w:link w:val="Char2"/>
    <w:uiPriority w:val="99"/>
    <w:semiHidden/>
    <w:unhideWhenUsed/>
    <w:rsid w:val="00DE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DE6D39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4A74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ube.geogebra.org/m/1422253" TargetMode="Externa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CA988-C120-48C1-8EE6-694DB7EC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527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dimitrismata</dc:creator>
  <cp:lastModifiedBy>dimitrismata</cp:lastModifiedBy>
  <cp:revision>23</cp:revision>
  <dcterms:created xsi:type="dcterms:W3CDTF">2015-07-15T13:24:00Z</dcterms:created>
  <dcterms:modified xsi:type="dcterms:W3CDTF">2015-07-23T12:46:00Z</dcterms:modified>
</cp:coreProperties>
</file>