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C3" w:rsidRPr="00D756DB" w:rsidRDefault="003873C3" w:rsidP="003873C3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ΜΑΘΗΜΑ: ΣΤΟΙΧΕΙΑ ΜΗΧΑΝΩΝ</w:t>
      </w:r>
    </w:p>
    <w:p w:rsidR="003873C3" w:rsidRPr="00D756DB" w:rsidRDefault="003873C3" w:rsidP="003873C3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ΘΕΜΑΤΙΚΗ ΕΝΟΤΗΤΑ: 7.1.</w:t>
      </w:r>
      <w:r w:rsidR="00775CA1">
        <w:rPr>
          <w:rFonts w:ascii="Arial" w:hAnsi="Arial" w:cs="Arial"/>
          <w:sz w:val="24"/>
          <w:szCs w:val="24"/>
        </w:rPr>
        <w:t>3 Κατασκευαστικά στοιχεία ήλου</w:t>
      </w:r>
    </w:p>
    <w:p w:rsidR="00C41555" w:rsidRDefault="003873C3" w:rsidP="00096F34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ΟΝΟΜΑΤΕΠΩΝΥΜΟ:………………………………………………………………………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="00096F34">
        <w:rPr>
          <w:rFonts w:ascii="Arial" w:hAnsi="Arial" w:cs="Arial"/>
          <w:sz w:val="24"/>
          <w:szCs w:val="24"/>
        </w:rPr>
        <w:t xml:space="preserve"> </w:t>
      </w:r>
    </w:p>
    <w:p w:rsidR="00096F34" w:rsidRPr="00096F34" w:rsidRDefault="00096F34" w:rsidP="00096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Απαντήστε στα παρακάτω</w:t>
      </w:r>
      <w:r w:rsidRPr="00096F34">
        <w:rPr>
          <w:rFonts w:ascii="Arial" w:hAnsi="Arial" w:cs="Arial"/>
          <w:sz w:val="24"/>
          <w:szCs w:val="24"/>
        </w:rPr>
        <w:t>, με βάση τις  πληροφορίες του βιβλίου σελ. 134-135</w:t>
      </w:r>
    </w:p>
    <w:p w:rsidR="00775CA1" w:rsidRPr="00096F34" w:rsidRDefault="00775CA1" w:rsidP="00775CA1">
      <w:pPr>
        <w:pStyle w:val="a5"/>
        <w:numPr>
          <w:ilvl w:val="0"/>
          <w:numId w:val="5"/>
        </w:numPr>
        <w:shd w:val="clear" w:color="auto" w:fill="F9F9F9"/>
        <w:spacing w:before="75" w:after="15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Ερωτήσεις κατανόησης</w:t>
      </w:r>
    </w:p>
    <w:p w:rsidR="00775CA1" w:rsidRPr="00096F34" w:rsidRDefault="00775CA1" w:rsidP="00775CA1">
      <w:pPr>
        <w:shd w:val="clear" w:color="auto" w:fill="FFFFFF"/>
        <w:spacing w:after="0" w:line="273" w:lineRule="atLeast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096F34">
        <w:rPr>
          <w:rFonts w:ascii="Arial" w:hAnsi="Arial" w:cs="Arial"/>
          <w:sz w:val="24"/>
          <w:szCs w:val="24"/>
          <w:shd w:val="clear" w:color="auto" w:fill="FFFFFF"/>
        </w:rPr>
        <w:t>Από τι υλικό κατασκευάζονται οι ήλοι;</w:t>
      </w:r>
    </w:p>
    <w:p w:rsidR="00775CA1" w:rsidRPr="00096F34" w:rsidRDefault="00775CA1" w:rsidP="00775CA1">
      <w:pPr>
        <w:shd w:val="clear" w:color="auto" w:fill="FFFFFF"/>
        <w:spacing w:after="0" w:line="273" w:lineRule="atLeast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096F34">
        <w:rPr>
          <w:rFonts w:ascii="Arial" w:hAnsi="Arial" w:cs="Arial"/>
          <w:sz w:val="24"/>
          <w:szCs w:val="24"/>
          <w:shd w:val="clear" w:color="auto" w:fill="FFFFFF"/>
        </w:rPr>
        <w:t>Από τι εξαρτάται η επιλογή του υλικού του ήλου;</w:t>
      </w:r>
    </w:p>
    <w:p w:rsidR="00775CA1" w:rsidRPr="00096F34" w:rsidRDefault="00775CA1" w:rsidP="00775CA1">
      <w:pPr>
        <w:shd w:val="clear" w:color="auto" w:fill="FFFFFF"/>
        <w:spacing w:after="0" w:line="273" w:lineRule="atLeast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096F34">
        <w:rPr>
          <w:rFonts w:ascii="Arial" w:hAnsi="Arial" w:cs="Arial"/>
          <w:sz w:val="24"/>
          <w:szCs w:val="24"/>
          <w:shd w:val="clear" w:color="auto" w:fill="FFFFFF"/>
        </w:rPr>
        <w:t>Γιατί το υλικό των συνδεόμενων ελασμάτων και των ήλων πρέπει να είναι απαραίτητα το ίδιο;</w:t>
      </w:r>
    </w:p>
    <w:p w:rsidR="00775CA1" w:rsidRPr="00096F34" w:rsidRDefault="00775CA1" w:rsidP="00775CA1">
      <w:pPr>
        <w:shd w:val="clear" w:color="auto" w:fill="FFFFFF"/>
        <w:spacing w:after="0" w:line="273" w:lineRule="atLeast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:rsidR="00775CA1" w:rsidRPr="00096F34" w:rsidRDefault="00775CA1" w:rsidP="00980B76">
      <w:pPr>
        <w:pStyle w:val="a5"/>
        <w:numPr>
          <w:ilvl w:val="0"/>
          <w:numId w:val="5"/>
        </w:numPr>
        <w:shd w:val="clear" w:color="auto" w:fill="F9F9F9"/>
        <w:spacing w:before="75" w:after="15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Συμπλήρωση λέξεων κλειδιά</w:t>
      </w:r>
    </w:p>
    <w:p w:rsidR="00980B76" w:rsidRPr="00096F34" w:rsidRDefault="00980B76" w:rsidP="00980B76">
      <w:pPr>
        <w:pStyle w:val="a5"/>
        <w:shd w:val="clear" w:color="auto" w:fill="F9F9F9"/>
        <w:spacing w:before="75" w:after="15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775CA1" w:rsidRPr="00096F34" w:rsidRDefault="00775CA1" w:rsidP="00775CA1">
      <w:pPr>
        <w:shd w:val="clear" w:color="auto" w:fill="FFFFFF"/>
        <w:spacing w:after="240" w:line="42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sz w:val="24"/>
          <w:szCs w:val="24"/>
          <w:lang w:eastAsia="el-GR"/>
        </w:rPr>
        <w:t>Να συμπληρώσετε με λέξεις-κλειδιά τα κενά, έτσι ώστε να ολοκληρώνεται το ν</w:t>
      </w:r>
      <w:r w:rsidR="00980B76" w:rsidRPr="00096F34">
        <w:rPr>
          <w:rFonts w:ascii="Arial" w:eastAsia="Times New Roman" w:hAnsi="Arial" w:cs="Arial"/>
          <w:sz w:val="24"/>
          <w:szCs w:val="24"/>
          <w:lang w:eastAsia="el-GR"/>
        </w:rPr>
        <w:t xml:space="preserve">όημα των </w: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>προτάσεων. </w:t>
      </w:r>
    </w:p>
    <w:p w:rsidR="00775CA1" w:rsidRPr="00096F34" w:rsidRDefault="00775CA1" w:rsidP="00775CA1">
      <w:pPr>
        <w:shd w:val="clear" w:color="auto" w:fill="FFFFFF"/>
        <w:spacing w:after="240" w:line="42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sz w:val="24"/>
          <w:szCs w:val="24"/>
          <w:lang w:eastAsia="el-GR"/>
        </w:rPr>
        <w:t>Οι ήλοι κατασκευάζονται από </w: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3.25pt;height:18pt" o:ole="">
            <v:imagedata r:id="rId7" o:title=""/>
          </v:shape>
          <w:control r:id="rId8" w:name="DefaultOcxName" w:shapeid="_x0000_i1045"/>
        </w:objec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 xml:space="preserve"> χάλυβα, χαλκό ή αλουμίνιο. Η επιλογή του υλικού των </w:t>
      </w:r>
      <w:r w:rsidR="00980B76" w:rsidRPr="00096F34">
        <w:rPr>
          <w:rFonts w:ascii="Arial" w:eastAsia="Times New Roman" w:hAnsi="Arial" w:cs="Arial"/>
          <w:sz w:val="24"/>
          <w:szCs w:val="24"/>
          <w:lang w:eastAsia="el-GR"/>
        </w:rPr>
        <w:t>ήλων</w: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 xml:space="preserve"> εξαρτάται από το </w: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object w:dxaOrig="1065" w:dyaOrig="360">
          <v:shape id="_x0000_i1044" type="#_x0000_t75" style="width:53.25pt;height:18pt" o:ole="">
            <v:imagedata r:id="rId7" o:title=""/>
          </v:shape>
          <w:control r:id="rId9" w:name="DefaultOcxName1" w:shapeid="_x0000_i1044"/>
        </w:objec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> της σύνδεσης και από το </w: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object w:dxaOrig="1065" w:dyaOrig="360">
          <v:shape id="_x0000_i1043" type="#_x0000_t75" style="width:53.25pt;height:18pt" o:ole="">
            <v:imagedata r:id="rId7" o:title=""/>
          </v:shape>
          <w:control r:id="rId10" w:name="DefaultOcxName2" w:shapeid="_x0000_i1043"/>
        </w:objec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> των συνδεόμενων κομματιών. Το υλικό των συνδεόμενων ελασμάτων και των ήλων πρέπει να είναι απαραίτητα το </w: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object w:dxaOrig="1065" w:dyaOrig="360">
          <v:shape id="_x0000_i1042" type="#_x0000_t75" style="width:53.25pt;height:18pt" o:ole="">
            <v:imagedata r:id="rId7" o:title=""/>
          </v:shape>
          <w:control r:id="rId11" w:name="DefaultOcxName3" w:shapeid="_x0000_i1042"/>
        </w:objec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>. Σε διαφορετική περίπτωση υπάρχει κίνδυνος να δημιουργηθεί </w: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object w:dxaOrig="1065" w:dyaOrig="360">
          <v:shape id="_x0000_i1041" type="#_x0000_t75" style="width:53.25pt;height:18pt" o:ole="">
            <v:imagedata r:id="rId7" o:title=""/>
          </v:shape>
          <w:control r:id="rId12" w:name="DefaultOcxName4" w:shapeid="_x0000_i1041"/>
        </w:objec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> και </w: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object w:dxaOrig="1065" w:dyaOrig="360">
          <v:shape id="_x0000_i1040" type="#_x0000_t75" style="width:53.25pt;height:18pt" o:ole="">
            <v:imagedata r:id="rId7" o:title=""/>
          </v:shape>
          <w:control r:id="rId13" w:name="DefaultOcxName5" w:shapeid="_x0000_i1040"/>
        </w:objec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> των μετάλλων από την εμφάνιση </w: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object w:dxaOrig="1065" w:dyaOrig="360">
          <v:shape id="_x0000_i1039" type="#_x0000_t75" style="width:53.25pt;height:18pt" o:ole="">
            <v:imagedata r:id="rId7" o:title=""/>
          </v:shape>
          <w:control r:id="rId14" w:name="DefaultOcxName6" w:shapeid="_x0000_i1039"/>
        </w:objec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> στα σημεία επαφής ήλου και ελάσματος.</w:t>
      </w:r>
    </w:p>
    <w:p w:rsidR="00775CA1" w:rsidRPr="00096F34" w:rsidRDefault="00775CA1" w:rsidP="00980B76">
      <w:pPr>
        <w:pStyle w:val="a5"/>
        <w:numPr>
          <w:ilvl w:val="0"/>
          <w:numId w:val="5"/>
        </w:numPr>
        <w:shd w:val="clear" w:color="auto" w:fill="F9F9F9"/>
        <w:spacing w:before="75" w:after="15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Ερώτηση πολλαπλής επιλογής. Διάλεξε την σωστή απάντηση!</w:t>
      </w:r>
    </w:p>
    <w:p w:rsidR="00775CA1" w:rsidRPr="00096F34" w:rsidRDefault="00775CA1" w:rsidP="00775CA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2466975" cy="1847850"/>
            <wp:effectExtent l="19050" t="0" r="9525" b="0"/>
            <wp:docPr id="22" name="Εικόνα 22" descr="http://aesop.iep.edu.gr/sites/default/files/h5p/content/21388/images/image-55ffa2296c8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esop.iep.edu.gr/sites/default/files/h5p/content/21388/images/image-55ffa2296c8a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A1" w:rsidRPr="00096F34" w:rsidRDefault="00775CA1" w:rsidP="00775CA1">
      <w:pPr>
        <w:shd w:val="clear" w:color="auto" w:fill="FFFFFF"/>
        <w:spacing w:after="168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sz w:val="24"/>
          <w:szCs w:val="24"/>
          <w:lang w:eastAsia="el-GR"/>
        </w:rPr>
        <w:t>Από τι υλικό κατασκευάζονται οι σιδερένιοι ήλοι;</w:t>
      </w:r>
    </w:p>
    <w:p w:rsidR="00775CA1" w:rsidRPr="00096F34" w:rsidRDefault="00775CA1" w:rsidP="00980B76">
      <w:pPr>
        <w:shd w:val="clear" w:color="auto" w:fill="FFFFFF"/>
        <w:spacing w:after="0" w:line="273" w:lineRule="atLeast"/>
        <w:ind w:left="360" w:right="120"/>
        <w:rPr>
          <w:rFonts w:ascii="Arial" w:eastAsia="Times New Roman" w:hAnsi="Arial" w:cs="Arial"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sz w:val="24"/>
          <w:szCs w:val="24"/>
          <w:lang w:eastAsia="el-GR"/>
        </w:rPr>
        <w:object w:dxaOrig="1065" w:dyaOrig="360">
          <v:shape id="_x0000_i1072" type="#_x0000_t75" style="width:20.25pt;height:18pt" o:ole="">
            <v:imagedata r:id="rId16" o:title=""/>
          </v:shape>
          <w:control r:id="rId17" w:name="DefaultOcxName7" w:shapeid="_x0000_i1072"/>
        </w:objec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>χαλκό ή αλουμίνιο</w:t>
      </w:r>
    </w:p>
    <w:p w:rsidR="00096F34" w:rsidRDefault="00775CA1" w:rsidP="00096F34">
      <w:pPr>
        <w:shd w:val="clear" w:color="auto" w:fill="FFFFFF"/>
        <w:spacing w:after="0" w:line="273" w:lineRule="atLeast"/>
        <w:ind w:left="360" w:right="120"/>
        <w:rPr>
          <w:rFonts w:ascii="Arial" w:eastAsia="Times New Roman" w:hAnsi="Arial" w:cs="Arial"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sz w:val="24"/>
          <w:szCs w:val="24"/>
          <w:lang w:eastAsia="el-GR"/>
        </w:rPr>
        <w:object w:dxaOrig="1065" w:dyaOrig="360">
          <v:shape id="_x0000_i1058" type="#_x0000_t75" style="width:20.25pt;height:18pt" o:ole="">
            <v:imagedata r:id="rId16" o:title=""/>
          </v:shape>
          <w:control r:id="rId18" w:name="DefaultOcxName11" w:shapeid="_x0000_i1058"/>
        </w:objec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>χάλυβα</w:t>
      </w:r>
    </w:p>
    <w:p w:rsidR="00775CA1" w:rsidRPr="00096F34" w:rsidRDefault="00775CA1" w:rsidP="00096F34">
      <w:pPr>
        <w:shd w:val="clear" w:color="auto" w:fill="FFFFFF"/>
        <w:spacing w:after="0" w:line="273" w:lineRule="atLeast"/>
        <w:ind w:left="360" w:right="120"/>
        <w:rPr>
          <w:rFonts w:ascii="Arial" w:eastAsia="Times New Roman" w:hAnsi="Arial" w:cs="Arial"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sz w:val="24"/>
          <w:szCs w:val="24"/>
          <w:lang w:eastAsia="el-GR"/>
        </w:rPr>
        <w:object w:dxaOrig="1065" w:dyaOrig="360">
          <v:shape id="_x0000_i1057" type="#_x0000_t75" style="width:20.25pt;height:18pt" o:ole="">
            <v:imagedata r:id="rId16" o:title=""/>
          </v:shape>
          <w:control r:id="rId19" w:name="DefaultOcxName21" w:shapeid="_x0000_i1057"/>
        </w:objec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>χάλυβα st34 και st38</w:t>
      </w:r>
    </w:p>
    <w:p w:rsidR="00096F34" w:rsidRPr="00096F34" w:rsidRDefault="00775CA1" w:rsidP="00096F34">
      <w:pPr>
        <w:shd w:val="clear" w:color="auto" w:fill="FFFFFF"/>
        <w:spacing w:after="0" w:line="273" w:lineRule="atLeast"/>
        <w:ind w:left="360" w:right="120"/>
        <w:rPr>
          <w:rFonts w:ascii="Arial" w:eastAsia="Times New Roman" w:hAnsi="Arial" w:cs="Arial"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sz w:val="24"/>
          <w:szCs w:val="24"/>
          <w:lang w:eastAsia="el-GR"/>
        </w:rPr>
        <w:object w:dxaOrig="1065" w:dyaOrig="360">
          <v:shape id="_x0000_i1056" type="#_x0000_t75" style="width:20.25pt;height:18pt" o:ole="">
            <v:imagedata r:id="rId16" o:title=""/>
          </v:shape>
          <w:control r:id="rId20" w:name="DefaultOcxName31" w:shapeid="_x0000_i1056"/>
        </w:objec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 xml:space="preserve">Χάλυβα st34 και </w:t>
      </w:r>
      <w:proofErr w:type="spellStart"/>
      <w:r w:rsidRPr="00096F34">
        <w:rPr>
          <w:rFonts w:ascii="Arial" w:eastAsia="Times New Roman" w:hAnsi="Arial" w:cs="Arial"/>
          <w:sz w:val="24"/>
          <w:szCs w:val="24"/>
          <w:lang w:eastAsia="el-GR"/>
        </w:rPr>
        <w:t>st</w:t>
      </w:r>
      <w:proofErr w:type="spellEnd"/>
      <w:r w:rsidRPr="00096F34">
        <w:rPr>
          <w:rFonts w:ascii="Arial" w:eastAsia="Times New Roman" w:hAnsi="Arial" w:cs="Arial"/>
          <w:sz w:val="24"/>
          <w:szCs w:val="24"/>
          <w:lang w:eastAsia="el-GR"/>
        </w:rPr>
        <w:t xml:space="preserve"> 38 και σε εξαιρετικές περιπτώσεις </w:t>
      </w:r>
      <w:proofErr w:type="spellStart"/>
      <w:r w:rsidRPr="00096F34">
        <w:rPr>
          <w:rFonts w:ascii="Arial" w:eastAsia="Times New Roman" w:hAnsi="Arial" w:cs="Arial"/>
          <w:sz w:val="24"/>
          <w:szCs w:val="24"/>
          <w:lang w:eastAsia="el-GR"/>
        </w:rPr>
        <w:t>st</w:t>
      </w:r>
      <w:proofErr w:type="spellEnd"/>
      <w:r w:rsidRPr="00096F34">
        <w:rPr>
          <w:rFonts w:ascii="Arial" w:eastAsia="Times New Roman" w:hAnsi="Arial" w:cs="Arial"/>
          <w:sz w:val="24"/>
          <w:szCs w:val="24"/>
          <w:lang w:eastAsia="el-GR"/>
        </w:rPr>
        <w:t xml:space="preserve"> 44</w:t>
      </w:r>
    </w:p>
    <w:p w:rsidR="00980B76" w:rsidRPr="00096F34" w:rsidRDefault="00980B76" w:rsidP="00980B76">
      <w:pPr>
        <w:pStyle w:val="a5"/>
        <w:numPr>
          <w:ilvl w:val="0"/>
          <w:numId w:val="5"/>
        </w:numPr>
        <w:shd w:val="clear" w:color="auto" w:fill="F9F9F9"/>
        <w:spacing w:before="75" w:after="15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b/>
          <w:bCs/>
          <w:sz w:val="24"/>
          <w:szCs w:val="24"/>
          <w:lang w:eastAsia="el-GR"/>
        </w:rPr>
        <w:lastRenderedPageBreak/>
        <w:t>Τοποθετείστε στην εικόνα τις σωστές διαστάσεις του ήλου. </w:t>
      </w:r>
    </w:p>
    <w:p w:rsidR="00775CA1" w:rsidRPr="00096F34" w:rsidRDefault="00980B76" w:rsidP="00980B76">
      <w:pPr>
        <w:shd w:val="clear" w:color="auto" w:fill="FFFFFF"/>
        <w:spacing w:after="240" w:line="42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4581525" cy="1982649"/>
            <wp:effectExtent l="19050" t="0" r="9525" b="0"/>
            <wp:docPr id="2" name="1 - Εικόνα" descr="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9015" cy="198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CA1" w:rsidRPr="00096F34" w:rsidRDefault="00980B76" w:rsidP="00980B76">
      <w:pPr>
        <w:shd w:val="clear" w:color="auto" w:fill="FFFFFF"/>
        <w:spacing w:after="240" w:line="420" w:lineRule="atLeast"/>
        <w:rPr>
          <w:rFonts w:ascii="Arial" w:eastAsia="Times New Roman" w:hAnsi="Arial" w:cs="Arial"/>
          <w:sz w:val="24"/>
          <w:szCs w:val="24"/>
          <w:lang w:eastAsia="el-GR"/>
        </w:rPr>
      </w:pPr>
      <w:proofErr w:type="gramStart"/>
      <w:r w:rsidRPr="00096F34">
        <w:rPr>
          <w:rFonts w:ascii="Arial" w:eastAsia="Times New Roman" w:hAnsi="Arial" w:cs="Arial"/>
          <w:b/>
          <w:sz w:val="24"/>
          <w:szCs w:val="24"/>
          <w:lang w:val="en-GB" w:eastAsia="el-GR"/>
        </w:rPr>
        <w:t>r</w:t>
      </w:r>
      <w:proofErr w:type="gramEnd"/>
      <w:r w:rsidRPr="00096F34">
        <w:rPr>
          <w:rFonts w:ascii="Arial" w:eastAsia="Times New Roman" w:hAnsi="Arial" w:cs="Arial"/>
          <w:sz w:val="24"/>
          <w:szCs w:val="24"/>
          <w:lang w:eastAsia="el-GR"/>
        </w:rPr>
        <w:t xml:space="preserve"> Ακτίνα καμπυλότητας, </w:t>
      </w:r>
      <w:r w:rsidRPr="00096F34">
        <w:rPr>
          <w:rFonts w:ascii="Arial" w:eastAsia="Times New Roman" w:hAnsi="Arial" w:cs="Arial"/>
          <w:b/>
          <w:sz w:val="24"/>
          <w:szCs w:val="24"/>
          <w:lang w:val="en-GB" w:eastAsia="el-GR"/>
        </w:rPr>
        <w:t>R</w:t>
      </w:r>
      <w:r w:rsidRPr="00096F3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 xml:space="preserve">Ακτίνα κεφαλής ήλου, </w:t>
      </w:r>
      <w:r w:rsidRPr="00096F34">
        <w:rPr>
          <w:rFonts w:ascii="Arial" w:eastAsia="Times New Roman" w:hAnsi="Arial" w:cs="Arial"/>
          <w:b/>
          <w:sz w:val="24"/>
          <w:szCs w:val="24"/>
          <w:lang w:val="en-GB" w:eastAsia="el-GR"/>
        </w:rPr>
        <w:t>D</w: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 xml:space="preserve"> Διάμετρος κεφαλής ήλου, </w:t>
      </w:r>
      <w:r w:rsidRPr="00096F34">
        <w:rPr>
          <w:rFonts w:ascii="Arial" w:eastAsia="Times New Roman" w:hAnsi="Arial" w:cs="Arial"/>
          <w:b/>
          <w:sz w:val="24"/>
          <w:szCs w:val="24"/>
          <w:lang w:val="en-GB" w:eastAsia="el-GR"/>
        </w:rPr>
        <w:t>d</w:t>
      </w:r>
      <w:r w:rsidRPr="00096F3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 xml:space="preserve">Διάμετρος κορμού ήλου, </w:t>
      </w:r>
      <w:r w:rsidRPr="00096F34">
        <w:rPr>
          <w:rFonts w:ascii="Arial" w:eastAsia="Times New Roman" w:hAnsi="Arial" w:cs="Arial"/>
          <w:b/>
          <w:sz w:val="24"/>
          <w:szCs w:val="24"/>
          <w:lang w:val="en-GB" w:eastAsia="el-GR"/>
        </w:rPr>
        <w:t>l</w:t>
      </w:r>
      <w:r w:rsidRPr="00096F3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>Μήκος του ήλου</w:t>
      </w:r>
      <w:r w:rsidRPr="00096F34">
        <w:rPr>
          <w:rFonts w:ascii="Arial" w:eastAsia="Times New Roman" w:hAnsi="Arial" w:cs="Arial"/>
          <w:b/>
          <w:sz w:val="24"/>
          <w:szCs w:val="24"/>
          <w:lang w:eastAsia="el-GR"/>
        </w:rPr>
        <w:t>, Κ</w: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 xml:space="preserve"> Ύψος κεφαλής ήλου</w:t>
      </w:r>
    </w:p>
    <w:p w:rsidR="00096F34" w:rsidRPr="00096F34" w:rsidRDefault="00096F34" w:rsidP="00096F34">
      <w:pPr>
        <w:pStyle w:val="a5"/>
        <w:numPr>
          <w:ilvl w:val="0"/>
          <w:numId w:val="5"/>
        </w:numPr>
        <w:shd w:val="clear" w:color="auto" w:fill="F9F9F9"/>
        <w:spacing w:before="75" w:after="15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Ερώτηση πολλαπλής επιλογής. Διάλεξε την σωστή απάντηση!</w:t>
      </w:r>
    </w:p>
    <w:p w:rsidR="00096F34" w:rsidRPr="00096F34" w:rsidRDefault="00096F34" w:rsidP="00096F3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3048000" cy="1428750"/>
            <wp:effectExtent l="19050" t="0" r="0" b="0"/>
            <wp:docPr id="111" name="Εικόνα 111" descr="http://aesop.iep.edu.gr/sites/default/files/h5p/content/21405/images/image-55ffccc9b6c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aesop.iep.edu.gr/sites/default/files/h5p/content/21405/images/image-55ffccc9b6c4b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F34" w:rsidRPr="00096F34" w:rsidRDefault="00096F34" w:rsidP="00096F34">
      <w:pPr>
        <w:shd w:val="clear" w:color="auto" w:fill="FFFFFF"/>
        <w:spacing w:after="168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sz w:val="24"/>
          <w:szCs w:val="24"/>
          <w:lang w:eastAsia="el-GR"/>
        </w:rPr>
        <w:t>Τι σημαίνει η τυποποίηση 18x70DIN124 ;</w:t>
      </w:r>
    </w:p>
    <w:p w:rsidR="00096F34" w:rsidRPr="00096F34" w:rsidRDefault="00096F34" w:rsidP="00096F34">
      <w:pPr>
        <w:shd w:val="clear" w:color="auto" w:fill="FFFFFF"/>
        <w:spacing w:after="0" w:line="273" w:lineRule="atLeast"/>
        <w:ind w:left="360" w:right="120"/>
        <w:rPr>
          <w:rFonts w:ascii="Arial" w:eastAsia="Times New Roman" w:hAnsi="Arial" w:cs="Arial"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sz w:val="24"/>
          <w:szCs w:val="24"/>
          <w:lang w:eastAsia="el-GR"/>
        </w:rPr>
        <w:object w:dxaOrig="1065" w:dyaOrig="360">
          <v:shape id="_x0000_i1150" type="#_x0000_t75" style="width:20.25pt;height:18pt" o:ole="">
            <v:imagedata r:id="rId16" o:title=""/>
          </v:shape>
          <w:control r:id="rId23" w:name="DefaultOcxName8" w:shapeid="_x0000_i1150"/>
        </w:objec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 xml:space="preserve">Σημαίνει </w:t>
      </w:r>
      <w:proofErr w:type="spellStart"/>
      <w:r w:rsidRPr="00096F34">
        <w:rPr>
          <w:rFonts w:ascii="Arial" w:eastAsia="Times New Roman" w:hAnsi="Arial" w:cs="Arial"/>
          <w:sz w:val="24"/>
          <w:szCs w:val="24"/>
          <w:lang w:eastAsia="el-GR"/>
        </w:rPr>
        <w:t>ημιστρόγγυλος</w:t>
      </w:r>
      <w:proofErr w:type="spellEnd"/>
      <w:r w:rsidRPr="00096F34">
        <w:rPr>
          <w:rFonts w:ascii="Arial" w:eastAsia="Times New Roman" w:hAnsi="Arial" w:cs="Arial"/>
          <w:sz w:val="24"/>
          <w:szCs w:val="24"/>
          <w:lang w:eastAsia="el-GR"/>
        </w:rPr>
        <w:t xml:space="preserve"> ήλος με διάμετρο 70mm και μήκος 18mm</w:t>
      </w:r>
    </w:p>
    <w:p w:rsidR="00096F34" w:rsidRPr="00096F34" w:rsidRDefault="00096F34" w:rsidP="00096F34">
      <w:pPr>
        <w:shd w:val="clear" w:color="auto" w:fill="FFFFFF"/>
        <w:spacing w:after="0" w:line="273" w:lineRule="atLeast"/>
        <w:ind w:left="360" w:right="120"/>
        <w:rPr>
          <w:rFonts w:ascii="Arial" w:eastAsia="Times New Roman" w:hAnsi="Arial" w:cs="Arial"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sz w:val="24"/>
          <w:szCs w:val="24"/>
          <w:lang w:eastAsia="el-GR"/>
        </w:rPr>
        <w:object w:dxaOrig="1065" w:dyaOrig="360">
          <v:shape id="_x0000_i1147" type="#_x0000_t75" style="width:20.25pt;height:18pt" o:ole="">
            <v:imagedata r:id="rId16" o:title=""/>
          </v:shape>
          <w:control r:id="rId24" w:name="DefaultOcxName12" w:shapeid="_x0000_i1147"/>
        </w:objec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>Σημαίνει βυθισμένος ήλος με διάμετρο 70 mm και μήκος 18 mm</w:t>
      </w:r>
    </w:p>
    <w:p w:rsidR="00096F34" w:rsidRPr="00096F34" w:rsidRDefault="00096F34" w:rsidP="00096F34">
      <w:pPr>
        <w:shd w:val="clear" w:color="auto" w:fill="FFFFFF"/>
        <w:spacing w:after="0" w:line="273" w:lineRule="atLeast"/>
        <w:ind w:left="360" w:right="120"/>
        <w:rPr>
          <w:rFonts w:ascii="Arial" w:eastAsia="Times New Roman" w:hAnsi="Arial" w:cs="Arial"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sz w:val="24"/>
          <w:szCs w:val="24"/>
          <w:lang w:eastAsia="el-GR"/>
        </w:rPr>
        <w:object w:dxaOrig="1065" w:dyaOrig="360">
          <v:shape id="_x0000_i1146" type="#_x0000_t75" style="width:20.25pt;height:18pt" o:ole="">
            <v:imagedata r:id="rId16" o:title=""/>
          </v:shape>
          <w:control r:id="rId25" w:name="DefaultOcxName22" w:shapeid="_x0000_i1146"/>
        </w:objec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>Σημαίνει βυθισμένος ήλος με διάμετρο 18mm και μήκος 70mm.</w:t>
      </w:r>
    </w:p>
    <w:p w:rsidR="00096F34" w:rsidRPr="00096F34" w:rsidRDefault="00096F34" w:rsidP="00096F34">
      <w:pPr>
        <w:shd w:val="clear" w:color="auto" w:fill="FFFFFF"/>
        <w:spacing w:after="0" w:line="273" w:lineRule="atLeast"/>
        <w:ind w:left="360" w:right="120"/>
        <w:rPr>
          <w:rFonts w:ascii="Arial" w:eastAsia="Times New Roman" w:hAnsi="Arial" w:cs="Arial"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sz w:val="24"/>
          <w:szCs w:val="24"/>
          <w:lang w:eastAsia="el-GR"/>
        </w:rPr>
        <w:object w:dxaOrig="1065" w:dyaOrig="360">
          <v:shape id="_x0000_i1145" type="#_x0000_t75" style="width:20.25pt;height:18pt" o:ole="">
            <v:imagedata r:id="rId16" o:title=""/>
          </v:shape>
          <w:control r:id="rId26" w:name="DefaultOcxName32" w:shapeid="_x0000_i1145"/>
        </w:object>
      </w:r>
      <w:r w:rsidRPr="00096F34">
        <w:rPr>
          <w:rFonts w:ascii="Arial" w:eastAsia="Times New Roman" w:hAnsi="Arial" w:cs="Arial"/>
          <w:sz w:val="24"/>
          <w:szCs w:val="24"/>
          <w:lang w:eastAsia="el-GR"/>
        </w:rPr>
        <w:t xml:space="preserve">Σημαίνει </w:t>
      </w:r>
      <w:proofErr w:type="spellStart"/>
      <w:r w:rsidRPr="00096F34">
        <w:rPr>
          <w:rFonts w:ascii="Arial" w:eastAsia="Times New Roman" w:hAnsi="Arial" w:cs="Arial"/>
          <w:sz w:val="24"/>
          <w:szCs w:val="24"/>
          <w:lang w:eastAsia="el-GR"/>
        </w:rPr>
        <w:t>ημιστρόγγυλος</w:t>
      </w:r>
      <w:proofErr w:type="spellEnd"/>
      <w:r w:rsidRPr="00096F34">
        <w:rPr>
          <w:rFonts w:ascii="Arial" w:eastAsia="Times New Roman" w:hAnsi="Arial" w:cs="Arial"/>
          <w:sz w:val="24"/>
          <w:szCs w:val="24"/>
          <w:lang w:eastAsia="el-GR"/>
        </w:rPr>
        <w:t xml:space="preserve"> ήλος με διάμετρος 18 mm και μήκος 70mm</w:t>
      </w:r>
    </w:p>
    <w:p w:rsidR="00096F34" w:rsidRPr="00096F34" w:rsidRDefault="00096F34" w:rsidP="00096F34">
      <w:pPr>
        <w:shd w:val="clear" w:color="auto" w:fill="FFFFFF"/>
        <w:spacing w:after="0" w:line="273" w:lineRule="atLeast"/>
        <w:ind w:left="360" w:right="1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96F34" w:rsidRPr="00096F34" w:rsidRDefault="00096F34" w:rsidP="00096F34">
      <w:pPr>
        <w:pStyle w:val="a5"/>
        <w:numPr>
          <w:ilvl w:val="0"/>
          <w:numId w:val="5"/>
        </w:numPr>
        <w:shd w:val="clear" w:color="auto" w:fill="F9F9F9"/>
        <w:spacing w:before="75" w:after="15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Ερώτηση κατανόησης </w:t>
      </w:r>
    </w:p>
    <w:p w:rsidR="00096F34" w:rsidRPr="00096F34" w:rsidRDefault="00096F34" w:rsidP="00096F34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096F34">
        <w:rPr>
          <w:rFonts w:ascii="Arial" w:eastAsia="Times New Roman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2943225" cy="1552575"/>
            <wp:effectExtent l="19050" t="0" r="9525" b="0"/>
            <wp:docPr id="142" name="Εικόνα 142" descr="http://aesop.iep.edu.gr/sites/default/files/h5p/content/21408/images/image-55ffceee5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aesop.iep.edu.gr/sites/default/files/h5p/content/21408/images/image-55ffceee52212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427" w:rsidRPr="00096F34" w:rsidRDefault="00096F34" w:rsidP="00096F34">
      <w:pPr>
        <w:shd w:val="clear" w:color="auto" w:fill="FFFFFF"/>
        <w:spacing w:after="100" w:line="263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096F34">
        <w:rPr>
          <w:rFonts w:ascii="Arial" w:eastAsia="Times New Roman" w:hAnsi="Arial" w:cs="Arial"/>
          <w:sz w:val="24"/>
          <w:szCs w:val="24"/>
          <w:lang w:eastAsia="el-GR"/>
        </w:rPr>
        <w:t>Ποια στοιχεία πρέπει να δώσουμε για την προμήθεια ενός ήλου;</w:t>
      </w:r>
      <w:r w:rsidRPr="00096F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sectPr w:rsidR="00DE5427" w:rsidRPr="00096F34" w:rsidSect="00917CDE">
      <w:head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F34" w:rsidRDefault="00096F34" w:rsidP="003873C3">
      <w:pPr>
        <w:spacing w:after="0" w:line="240" w:lineRule="auto"/>
      </w:pPr>
      <w:r>
        <w:separator/>
      </w:r>
    </w:p>
  </w:endnote>
  <w:endnote w:type="continuationSeparator" w:id="1">
    <w:p w:rsidR="00096F34" w:rsidRDefault="00096F34" w:rsidP="0038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F34" w:rsidRDefault="00096F34" w:rsidP="003873C3">
      <w:pPr>
        <w:spacing w:after="0" w:line="240" w:lineRule="auto"/>
      </w:pPr>
      <w:r>
        <w:separator/>
      </w:r>
    </w:p>
  </w:footnote>
  <w:footnote w:type="continuationSeparator" w:id="1">
    <w:p w:rsidR="00096F34" w:rsidRDefault="00096F34" w:rsidP="0038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34" w:rsidRDefault="00096F34">
    <w:pPr>
      <w:pStyle w:val="a6"/>
    </w:pPr>
  </w:p>
  <w:p w:rsidR="00096F34" w:rsidRPr="003873C3" w:rsidRDefault="00096F34" w:rsidP="003873C3">
    <w:pPr>
      <w:pStyle w:val="a6"/>
      <w:jc w:val="right"/>
      <w:rPr>
        <w:rFonts w:ascii="Arial" w:hAnsi="Arial" w:cs="Arial"/>
        <w:b/>
        <w:sz w:val="24"/>
        <w:szCs w:val="24"/>
      </w:rPr>
    </w:pPr>
    <w:r w:rsidRPr="003873C3">
      <w:rPr>
        <w:rFonts w:ascii="Arial" w:hAnsi="Arial" w:cs="Arial"/>
        <w:b/>
        <w:sz w:val="24"/>
        <w:szCs w:val="24"/>
      </w:rPr>
      <w:t>ΦΥΛΛΟ ΕΦΑΡΜΟΓΗΣ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5F1"/>
    <w:multiLevelType w:val="hybridMultilevel"/>
    <w:tmpl w:val="E1D436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1EE8"/>
    <w:multiLevelType w:val="multilevel"/>
    <w:tmpl w:val="D076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826A6"/>
    <w:multiLevelType w:val="multilevel"/>
    <w:tmpl w:val="B826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40ADF"/>
    <w:multiLevelType w:val="multilevel"/>
    <w:tmpl w:val="8D627552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abstractNum w:abstractNumId="4">
    <w:nsid w:val="63046421"/>
    <w:multiLevelType w:val="multilevel"/>
    <w:tmpl w:val="3438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576E8"/>
    <w:multiLevelType w:val="multilevel"/>
    <w:tmpl w:val="D1AE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C4BA1"/>
    <w:multiLevelType w:val="hybridMultilevel"/>
    <w:tmpl w:val="FADEE3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45E12"/>
    <w:multiLevelType w:val="hybridMultilevel"/>
    <w:tmpl w:val="481CC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7468F"/>
    <w:multiLevelType w:val="multilevel"/>
    <w:tmpl w:val="45BC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FD1"/>
    <w:rsid w:val="00096F34"/>
    <w:rsid w:val="002871BD"/>
    <w:rsid w:val="003873C3"/>
    <w:rsid w:val="006F6C36"/>
    <w:rsid w:val="00775CA1"/>
    <w:rsid w:val="00917CDE"/>
    <w:rsid w:val="00980B76"/>
    <w:rsid w:val="00C41555"/>
    <w:rsid w:val="00C62FD1"/>
    <w:rsid w:val="00CC3308"/>
    <w:rsid w:val="00DE5427"/>
    <w:rsid w:val="00F1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DE"/>
  </w:style>
  <w:style w:type="paragraph" w:styleId="4">
    <w:name w:val="heading 4"/>
    <w:basedOn w:val="a"/>
    <w:link w:val="4Char"/>
    <w:uiPriority w:val="9"/>
    <w:qFormat/>
    <w:rsid w:val="00C62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6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2FD1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uiPriority w:val="9"/>
    <w:rsid w:val="00C62FD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C62FD1"/>
  </w:style>
  <w:style w:type="table" w:styleId="a4">
    <w:name w:val="Table Grid"/>
    <w:basedOn w:val="a1"/>
    <w:uiPriority w:val="59"/>
    <w:rsid w:val="00DE5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5427"/>
    <w:pPr>
      <w:ind w:left="720"/>
      <w:contextualSpacing/>
    </w:pPr>
  </w:style>
  <w:style w:type="character" w:customStyle="1" w:styleId="h5p-word-selectable">
    <w:name w:val="h5p-word-selectable"/>
    <w:basedOn w:val="a0"/>
    <w:rsid w:val="00CC3308"/>
  </w:style>
  <w:style w:type="paragraph" w:styleId="a6">
    <w:name w:val="header"/>
    <w:basedOn w:val="a"/>
    <w:link w:val="Char0"/>
    <w:uiPriority w:val="99"/>
    <w:unhideWhenUsed/>
    <w:rsid w:val="00387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873C3"/>
  </w:style>
  <w:style w:type="paragraph" w:styleId="a7">
    <w:name w:val="footer"/>
    <w:basedOn w:val="a"/>
    <w:link w:val="Char1"/>
    <w:uiPriority w:val="99"/>
    <w:semiHidden/>
    <w:unhideWhenUsed/>
    <w:rsid w:val="00387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3873C3"/>
  </w:style>
  <w:style w:type="character" w:customStyle="1" w:styleId="h5p-input-wrapper">
    <w:name w:val="h5p-input-wrapper"/>
    <w:basedOn w:val="a0"/>
    <w:rsid w:val="00775CA1"/>
  </w:style>
  <w:style w:type="character" w:styleId="-">
    <w:name w:val="Hyperlink"/>
    <w:basedOn w:val="a0"/>
    <w:uiPriority w:val="99"/>
    <w:semiHidden/>
    <w:unhideWhenUsed/>
    <w:rsid w:val="00775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2714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</w:div>
                        <w:div w:id="1348294467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1873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469">
                  <w:marLeft w:val="120"/>
                  <w:marRight w:val="12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single" w:sz="12" w:space="0" w:color="DDDDDD"/>
                    <w:right w:val="none" w:sz="0" w:space="0" w:color="auto"/>
                  </w:divBdr>
                </w:div>
                <w:div w:id="57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111">
                  <w:marLeft w:val="48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9346">
                  <w:marLeft w:val="48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3639">
                  <w:marLeft w:val="48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4606">
                  <w:marLeft w:val="48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8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3307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83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19944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4041">
                      <w:marLeft w:val="90"/>
                      <w:marRight w:val="90"/>
                      <w:marTop w:val="24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96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12" w:space="0" w:color="B6B6B6"/>
                                <w:left w:val="single" w:sz="12" w:space="0" w:color="B6B6B6"/>
                                <w:bottom w:val="single" w:sz="12" w:space="0" w:color="B6B6B6"/>
                                <w:right w:val="single" w:sz="12" w:space="0" w:color="B6B6B6"/>
                              </w:divBdr>
                              <w:divsChild>
                                <w:div w:id="14982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1190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543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84987574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151179628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121165135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</w:divsChild>
                            </w:div>
                            <w:div w:id="1188561335">
                              <w:marLeft w:val="0"/>
                              <w:marRight w:val="24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5209">
                  <w:marLeft w:val="120"/>
                  <w:marRight w:val="12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single" w:sz="12" w:space="0" w:color="DDDDDD"/>
                    <w:right w:val="none" w:sz="0" w:space="0" w:color="auto"/>
                  </w:divBdr>
                </w:div>
                <w:div w:id="18076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812">
                  <w:marLeft w:val="48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2793">
                  <w:marLeft w:val="48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6426">
                  <w:marLeft w:val="48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3380">
                  <w:marLeft w:val="48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3860">
                  <w:marLeft w:val="120"/>
                  <w:marRight w:val="12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single" w:sz="12" w:space="0" w:color="DDDDDD"/>
                    <w:right w:val="none" w:sz="0" w:space="0" w:color="auto"/>
                  </w:divBdr>
                </w:div>
                <w:div w:id="8187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3466">
                  <w:marLeft w:val="48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9361">
                  <w:marLeft w:val="48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9309">
                  <w:marLeft w:val="48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347">
                  <w:marLeft w:val="48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6116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</w:div>
                        <w:div w:id="10875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control" Target="activeX/activeX11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control" Target="activeX/activeX12.xml"/><Relationship Id="rId28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image" Target="media/image5.jpeg"/><Relationship Id="rId27" Type="http://schemas.openxmlformats.org/officeDocument/2006/relationships/image" Target="media/image6.jpeg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ΝΑΝΤΙΑ ΜΟΥΡΓΙΑ</dc:creator>
  <cp:lastModifiedBy>ΝΑΝΤΙΑ ΜΟΥΡΓΙΑ</cp:lastModifiedBy>
  <cp:revision>2</cp:revision>
  <dcterms:created xsi:type="dcterms:W3CDTF">2015-09-21T10:22:00Z</dcterms:created>
  <dcterms:modified xsi:type="dcterms:W3CDTF">2015-09-21T10:22:00Z</dcterms:modified>
</cp:coreProperties>
</file>