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74" w:rsidRPr="00022519" w:rsidRDefault="00F17474" w:rsidP="00F17474">
      <w:pPr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022519">
        <w:rPr>
          <w:rFonts w:ascii="Times New Roman" w:hAnsi="Times New Roman"/>
          <w:b/>
          <w:spacing w:val="20"/>
          <w:sz w:val="24"/>
          <w:szCs w:val="24"/>
          <w:u w:val="single"/>
        </w:rPr>
        <w:t>Δ΄ ΟΜΑΔΑ –ΟΙ  ΑΡΚΑΔΕΣ</w:t>
      </w:r>
    </w:p>
    <w:p w:rsidR="00F17474" w:rsidRPr="00022519" w:rsidRDefault="008B748A" w:rsidP="00F17474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i/>
          <w:spacing w:val="20"/>
          <w:sz w:val="24"/>
          <w:szCs w:val="24"/>
        </w:rPr>
        <w:t xml:space="preserve">1. </w:t>
      </w:r>
      <w:r w:rsidR="00F17474" w:rsidRPr="00022519">
        <w:rPr>
          <w:rFonts w:ascii="Times New Roman" w:hAnsi="Times New Roman"/>
          <w:i/>
          <w:spacing w:val="20"/>
          <w:sz w:val="24"/>
          <w:szCs w:val="24"/>
        </w:rPr>
        <w:t>Στην ιστοσελίδα</w:t>
      </w:r>
      <w:r w:rsidR="00F17474" w:rsidRPr="00022519">
        <w:rPr>
          <w:rFonts w:ascii="Times New Roman" w:hAnsi="Times New Roman"/>
          <w:spacing w:val="20"/>
          <w:sz w:val="24"/>
          <w:szCs w:val="24"/>
        </w:rPr>
        <w:t xml:space="preserve"> </w:t>
      </w:r>
      <w:hyperlink r:id="rId5" w:history="1">
        <w:r w:rsidR="00F17474" w:rsidRPr="00022519">
          <w:rPr>
            <w:rStyle w:val="-"/>
            <w:rFonts w:ascii="Times New Roman" w:hAnsi="Times New Roman"/>
            <w:spacing w:val="20"/>
            <w:sz w:val="24"/>
            <w:szCs w:val="24"/>
          </w:rPr>
          <w:t>http://arcadia.ceid.upatras.gr/arkadia/culture/tsakonia/langage.html</w:t>
        </w:r>
      </w:hyperlink>
      <w:r w:rsidR="00F17474" w:rsidRPr="00022519">
        <w:rPr>
          <w:rFonts w:ascii="Times New Roman" w:hAnsi="Times New Roman"/>
          <w:spacing w:val="20"/>
          <w:sz w:val="24"/>
          <w:szCs w:val="24"/>
        </w:rPr>
        <w:t xml:space="preserve"> :</w:t>
      </w:r>
    </w:p>
    <w:p w:rsidR="00F17474" w:rsidRPr="00022519" w:rsidRDefault="00F17474" w:rsidP="00F17474">
      <w:pPr>
        <w:pStyle w:val="a3"/>
        <w:numPr>
          <w:ilvl w:val="0"/>
          <w:numId w:val="1"/>
        </w:num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 xml:space="preserve">Ακούστε το ηχογραφημένο αρχείο με το «πάτερ ημών» στα τσακώνικα. </w:t>
      </w:r>
    </w:p>
    <w:p w:rsidR="00F17474" w:rsidRDefault="00F17474" w:rsidP="00F17474">
      <w:pPr>
        <w:pStyle w:val="a3"/>
        <w:numPr>
          <w:ilvl w:val="0"/>
          <w:numId w:val="1"/>
        </w:num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 xml:space="preserve">Καταγράψτε το σε ένα έγγραφο </w:t>
      </w:r>
      <w:r w:rsidRPr="00022519">
        <w:rPr>
          <w:rFonts w:ascii="Times New Roman" w:hAnsi="Times New Roman"/>
          <w:spacing w:val="20"/>
          <w:sz w:val="24"/>
          <w:szCs w:val="24"/>
          <w:lang w:val="en-US"/>
        </w:rPr>
        <w:t>word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 και συγκρίνετέ το με τ</w:t>
      </w:r>
      <w:r w:rsidR="008B748A">
        <w:rPr>
          <w:rFonts w:ascii="Times New Roman" w:hAnsi="Times New Roman"/>
          <w:spacing w:val="20"/>
          <w:sz w:val="24"/>
          <w:szCs w:val="24"/>
        </w:rPr>
        <w:t xml:space="preserve">ην απόδοσή του στην καθαρεύουσα. Χρωματίστε </w:t>
      </w:r>
      <w:r w:rsidR="008B748A" w:rsidRPr="0003622F">
        <w:rPr>
          <w:rFonts w:ascii="Times New Roman" w:hAnsi="Times New Roman"/>
          <w:b/>
          <w:spacing w:val="20"/>
          <w:sz w:val="24"/>
          <w:szCs w:val="24"/>
        </w:rPr>
        <w:t>όμοιες</w:t>
      </w:r>
      <w:r w:rsidR="008B748A">
        <w:rPr>
          <w:rFonts w:ascii="Times New Roman" w:hAnsi="Times New Roman"/>
          <w:spacing w:val="20"/>
          <w:sz w:val="24"/>
          <w:szCs w:val="24"/>
        </w:rPr>
        <w:t xml:space="preserve"> λέξεις ή καταλήξεις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. </w:t>
      </w:r>
    </w:p>
    <w:tbl>
      <w:tblPr>
        <w:tblStyle w:val="a4"/>
        <w:tblpPr w:leftFromText="180" w:rightFromText="180" w:vertAnchor="text" w:horzAnchor="margin" w:tblpY="346"/>
        <w:tblW w:w="0" w:type="auto"/>
        <w:tblLook w:val="04A0"/>
      </w:tblPr>
      <w:tblGrid>
        <w:gridCol w:w="3862"/>
        <w:gridCol w:w="4584"/>
      </w:tblGrid>
      <w:tr w:rsidR="008B748A" w:rsidTr="003941D5">
        <w:trPr>
          <w:trHeight w:val="1062"/>
        </w:trPr>
        <w:tc>
          <w:tcPr>
            <w:tcW w:w="3862" w:type="dxa"/>
          </w:tcPr>
          <w:p w:rsidR="008B748A" w:rsidRDefault="008B748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Κείμενο</w:t>
            </w:r>
          </w:p>
        </w:tc>
        <w:tc>
          <w:tcPr>
            <w:tcW w:w="4584" w:type="dxa"/>
          </w:tcPr>
          <w:p w:rsidR="008B748A" w:rsidRDefault="008B748A" w:rsidP="008B748A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Απόδοση στην καθαρεύουσα</w:t>
            </w:r>
          </w:p>
        </w:tc>
      </w:tr>
    </w:tbl>
    <w:p w:rsidR="008B748A" w:rsidRPr="008B748A" w:rsidRDefault="008B748A" w:rsidP="008B748A">
      <w:pPr>
        <w:ind w:left="360"/>
        <w:rPr>
          <w:rFonts w:ascii="Times New Roman" w:hAnsi="Times New Roman"/>
          <w:spacing w:val="20"/>
          <w:sz w:val="24"/>
          <w:szCs w:val="24"/>
        </w:rPr>
      </w:pPr>
    </w:p>
    <w:p w:rsidR="00F17474" w:rsidRPr="00022519" w:rsidRDefault="00F17474" w:rsidP="00F17474">
      <w:pPr>
        <w:pStyle w:val="a3"/>
        <w:numPr>
          <w:ilvl w:val="0"/>
          <w:numId w:val="1"/>
        </w:num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>Στην ίδια σελίδα μελετήστε τις φωνολογικές ομοιότητες με την α. ε. και προσπαθήστε να τις εντοπίσετε στο ηχογραφημένο κείμενο. (κρατήστε σημειώσεις των σκέψεών σας με τη βοήθεια του κειμενογράφου)</w:t>
      </w:r>
    </w:p>
    <w:tbl>
      <w:tblPr>
        <w:tblStyle w:val="a4"/>
        <w:tblW w:w="0" w:type="auto"/>
        <w:tblLook w:val="04A0"/>
      </w:tblPr>
      <w:tblGrid>
        <w:gridCol w:w="4156"/>
        <w:gridCol w:w="4156"/>
      </w:tblGrid>
      <w:tr w:rsidR="008B748A" w:rsidTr="003941D5">
        <w:trPr>
          <w:trHeight w:val="255"/>
        </w:trPr>
        <w:tc>
          <w:tcPr>
            <w:tcW w:w="4156" w:type="dxa"/>
          </w:tcPr>
          <w:p w:rsidR="008B748A" w:rsidRPr="00FD6AF4" w:rsidRDefault="008B748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Λέξεις της διαλέκτου </w:t>
            </w:r>
          </w:p>
        </w:tc>
        <w:tc>
          <w:tcPr>
            <w:tcW w:w="4156" w:type="dxa"/>
          </w:tcPr>
          <w:p w:rsidR="008B748A" w:rsidRPr="00FD6AF4" w:rsidRDefault="008B748A" w:rsidP="008B748A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Λέξεις στην Α.Ε.</w:t>
            </w:r>
          </w:p>
        </w:tc>
      </w:tr>
      <w:tr w:rsidR="008B748A" w:rsidTr="003941D5">
        <w:trPr>
          <w:trHeight w:val="270"/>
        </w:trPr>
        <w:tc>
          <w:tcPr>
            <w:tcW w:w="4156" w:type="dxa"/>
          </w:tcPr>
          <w:p w:rsidR="008B748A" w:rsidRDefault="008B748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4156" w:type="dxa"/>
          </w:tcPr>
          <w:p w:rsidR="008B748A" w:rsidRDefault="008B748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F17474" w:rsidRPr="00022519" w:rsidRDefault="00F17474" w:rsidP="00F17474">
      <w:pPr>
        <w:rPr>
          <w:rFonts w:ascii="Times New Roman" w:hAnsi="Times New Roman"/>
          <w:spacing w:val="20"/>
          <w:sz w:val="24"/>
          <w:szCs w:val="24"/>
        </w:rPr>
      </w:pPr>
    </w:p>
    <w:p w:rsidR="008B748A" w:rsidRDefault="008B748A" w:rsidP="008B748A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2. </w:t>
      </w:r>
      <w:r w:rsidR="00F17474" w:rsidRPr="00022519">
        <w:rPr>
          <w:rFonts w:ascii="Times New Roman" w:hAnsi="Times New Roman"/>
          <w:spacing w:val="20"/>
          <w:sz w:val="24"/>
          <w:szCs w:val="24"/>
        </w:rPr>
        <w:t xml:space="preserve">Μεταβείτε στο σύνδεσμο </w:t>
      </w:r>
      <w:r w:rsidR="00F17474" w:rsidRPr="00022519">
        <w:rPr>
          <w:rFonts w:ascii="Times New Roman" w:hAnsi="Times New Roman"/>
          <w:b/>
          <w:spacing w:val="20"/>
          <w:sz w:val="24"/>
          <w:szCs w:val="24"/>
        </w:rPr>
        <w:t xml:space="preserve">Στοιχεία της τσακώνικης γλώσσας-ανθολόγιο  </w:t>
      </w:r>
      <w:r w:rsidR="00F17474" w:rsidRPr="00022519">
        <w:rPr>
          <w:rFonts w:ascii="Times New Roman" w:hAnsi="Times New Roman"/>
          <w:spacing w:val="20"/>
          <w:sz w:val="24"/>
          <w:szCs w:val="24"/>
        </w:rPr>
        <w:t>της</w:t>
      </w:r>
      <w:r w:rsidR="00F17474" w:rsidRPr="0002251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F17474" w:rsidRPr="00022519">
        <w:rPr>
          <w:rFonts w:ascii="Times New Roman" w:hAnsi="Times New Roman"/>
          <w:spacing w:val="20"/>
          <w:sz w:val="24"/>
          <w:szCs w:val="24"/>
        </w:rPr>
        <w:t>ιστοσελίδας και δημιουργήστε έναν πίνακα με λέξεις της τσακώνικης διαλέκτου και της απόδοσής τους στην κοινή ελληνική</w:t>
      </w:r>
      <w:r>
        <w:rPr>
          <w:rFonts w:ascii="Times New Roman" w:hAnsi="Times New Roman"/>
          <w:spacing w:val="20"/>
          <w:sz w:val="24"/>
          <w:szCs w:val="24"/>
        </w:rPr>
        <w:t xml:space="preserve"> δημιουργώντας το δικό σας μικρό λεξικό.</w:t>
      </w:r>
    </w:p>
    <w:tbl>
      <w:tblPr>
        <w:tblStyle w:val="a4"/>
        <w:tblW w:w="0" w:type="auto"/>
        <w:tblLook w:val="04A0"/>
      </w:tblPr>
      <w:tblGrid>
        <w:gridCol w:w="4156"/>
        <w:gridCol w:w="4156"/>
      </w:tblGrid>
      <w:tr w:rsidR="008B748A" w:rsidTr="003941D5">
        <w:trPr>
          <w:trHeight w:val="255"/>
        </w:trPr>
        <w:tc>
          <w:tcPr>
            <w:tcW w:w="4156" w:type="dxa"/>
          </w:tcPr>
          <w:p w:rsidR="008B748A" w:rsidRPr="00FD6AF4" w:rsidRDefault="008B748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Λέξεις της διαλέκτου </w:t>
            </w:r>
          </w:p>
        </w:tc>
        <w:tc>
          <w:tcPr>
            <w:tcW w:w="4156" w:type="dxa"/>
          </w:tcPr>
          <w:p w:rsidR="008B748A" w:rsidRPr="00FD6AF4" w:rsidRDefault="008B748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Λέξεις στη Ν.Ε.</w:t>
            </w:r>
          </w:p>
        </w:tc>
      </w:tr>
      <w:tr w:rsidR="008B748A" w:rsidTr="003941D5">
        <w:trPr>
          <w:trHeight w:val="270"/>
        </w:trPr>
        <w:tc>
          <w:tcPr>
            <w:tcW w:w="4156" w:type="dxa"/>
          </w:tcPr>
          <w:p w:rsidR="008B748A" w:rsidRDefault="008B748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4156" w:type="dxa"/>
          </w:tcPr>
          <w:p w:rsidR="008B748A" w:rsidRDefault="008B748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8B748A" w:rsidRPr="00022519" w:rsidRDefault="008B748A" w:rsidP="00F17474">
      <w:pPr>
        <w:rPr>
          <w:rFonts w:ascii="Times New Roman" w:hAnsi="Times New Roman"/>
          <w:spacing w:val="20"/>
          <w:sz w:val="24"/>
          <w:szCs w:val="24"/>
        </w:rPr>
      </w:pPr>
    </w:p>
    <w:p w:rsidR="00F17474" w:rsidRPr="00022519" w:rsidRDefault="008B748A" w:rsidP="00F17474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3. </w:t>
      </w:r>
      <w:r w:rsidR="00F17474" w:rsidRPr="00022519">
        <w:rPr>
          <w:rFonts w:ascii="Times New Roman" w:hAnsi="Times New Roman"/>
          <w:spacing w:val="20"/>
          <w:sz w:val="24"/>
          <w:szCs w:val="24"/>
        </w:rPr>
        <w:t>Σε οργανωμένο προφορικό λόγο παρουσιάστε στην τάξη τα συμπεράσματά σας όσον αφορά τη φωνολογική, μορφολογική και σημασιολογική διαφοροποίηση της τσακώνικης διαλέκτου από την</w:t>
      </w:r>
      <w:r>
        <w:rPr>
          <w:rFonts w:ascii="Times New Roman" w:hAnsi="Times New Roman"/>
          <w:spacing w:val="20"/>
          <w:sz w:val="24"/>
          <w:szCs w:val="24"/>
        </w:rPr>
        <w:t xml:space="preserve"> αρχαία και</w:t>
      </w:r>
      <w:r w:rsidR="00F17474" w:rsidRPr="00022519">
        <w:rPr>
          <w:rFonts w:ascii="Times New Roman" w:hAnsi="Times New Roman"/>
          <w:spacing w:val="20"/>
          <w:sz w:val="24"/>
          <w:szCs w:val="24"/>
        </w:rPr>
        <w:t xml:space="preserve"> κοινή ελληνική, δίνοντας συγκεκριμένα παραδείγματα .</w:t>
      </w:r>
    </w:p>
    <w:p w:rsidR="00F17474" w:rsidRPr="00022519" w:rsidRDefault="00F17474" w:rsidP="00F17474">
      <w:p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 xml:space="preserve">Επενδύστε την παρουσίασή σας χρησιμοποιώντας ως «μουσικό χαλί» ένα τσακώνικο παραδοσιακό τραγούδι που θα κατεβάσετε από την ίδια ιστοσελίδα ακολουθώντας το σύνδεσμο </w:t>
      </w:r>
      <w:hyperlink r:id="rId6" w:history="1">
        <w:r w:rsidRPr="00022519">
          <w:rPr>
            <w:rStyle w:val="-"/>
            <w:rFonts w:ascii="Times New Roman" w:hAnsi="Times New Roman"/>
            <w:spacing w:val="20"/>
            <w:sz w:val="24"/>
            <w:szCs w:val="24"/>
          </w:rPr>
          <w:t>παραδοσιακά τραγούδια</w:t>
        </w:r>
      </w:hyperlink>
    </w:p>
    <w:p w:rsidR="00F92110" w:rsidRDefault="0003622F"/>
    <w:sectPr w:rsidR="00F92110" w:rsidSect="00E44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181"/>
    <w:multiLevelType w:val="hybridMultilevel"/>
    <w:tmpl w:val="270C85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474"/>
    <w:rsid w:val="0003622F"/>
    <w:rsid w:val="00136770"/>
    <w:rsid w:val="00650510"/>
    <w:rsid w:val="008B748A"/>
    <w:rsid w:val="00E440FC"/>
    <w:rsid w:val="00F17474"/>
    <w:rsid w:val="00F66ED3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747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1747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17474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8B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adia.ceid.upatras.gr/arkadia/culture/tsakonia/tragmous.html" TargetMode="External"/><Relationship Id="rId5" Type="http://schemas.openxmlformats.org/officeDocument/2006/relationships/hyperlink" Target="http://arcadia.ceid.upatras.gr/arkadia/culture/tsakonia/lang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Kwstas</dc:creator>
  <cp:keywords/>
  <dc:description/>
  <cp:lastModifiedBy>Kwstas</cp:lastModifiedBy>
  <cp:revision>5</cp:revision>
  <dcterms:created xsi:type="dcterms:W3CDTF">2015-07-14T18:06:00Z</dcterms:created>
  <dcterms:modified xsi:type="dcterms:W3CDTF">2015-07-15T11:19:00Z</dcterms:modified>
</cp:coreProperties>
</file>