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66" w:rsidRPr="00141240" w:rsidRDefault="00990866" w:rsidP="00990866">
      <w:pPr>
        <w:rPr>
          <w:rFonts w:ascii="Segoe Print" w:hAnsi="Segoe Print"/>
          <w:b/>
          <w:color w:val="E36C0A" w:themeColor="accent6" w:themeShade="BF"/>
          <w:sz w:val="20"/>
          <w:szCs w:val="20"/>
          <w:u w:val="single"/>
        </w:rPr>
      </w:pPr>
      <w:r w:rsidRPr="00141240">
        <w:rPr>
          <w:rFonts w:ascii="Segoe Print" w:hAnsi="Segoe Print"/>
          <w:b/>
          <w:color w:val="E36C0A" w:themeColor="accent6" w:themeShade="BF"/>
          <w:sz w:val="20"/>
          <w:szCs w:val="20"/>
          <w:u w:val="single"/>
        </w:rPr>
        <w:t>Αυτό-αξιολόγηση επιπέδου χαράς των παιδιών</w:t>
      </w:r>
    </w:p>
    <w:p w:rsidR="00990866" w:rsidRDefault="00990866" w:rsidP="00990866">
      <w:pPr>
        <w:jc w:val="both"/>
        <w:rPr>
          <w:rFonts w:ascii="Segoe Print" w:hAnsi="Segoe Print"/>
          <w:sz w:val="20"/>
          <w:szCs w:val="20"/>
        </w:rPr>
      </w:pPr>
      <w:r w:rsidRPr="00D730B9">
        <w:rPr>
          <w:rFonts w:ascii="Segoe Print" w:hAnsi="Segoe Print"/>
          <w:sz w:val="20"/>
          <w:szCs w:val="20"/>
        </w:rPr>
        <w:t>Για 6 συνεχόμενες εβδομάδες</w:t>
      </w:r>
      <w:r>
        <w:rPr>
          <w:rFonts w:ascii="Segoe Print" w:hAnsi="Segoe Print"/>
          <w:sz w:val="20"/>
          <w:szCs w:val="20"/>
        </w:rPr>
        <w:t xml:space="preserve"> (42 μετρήσεις)</w:t>
      </w:r>
      <w:r w:rsidRPr="00D730B9">
        <w:rPr>
          <w:rFonts w:ascii="Segoe Print" w:hAnsi="Segoe Print"/>
          <w:sz w:val="20"/>
          <w:szCs w:val="20"/>
        </w:rPr>
        <w:t xml:space="preserve"> από την απώλεια, οι μαθητές θα πρέπει να συμπληρώνουν κάθε βράδυ το ακόλουθο έντυπο αυτό-αξιολόγησης.</w:t>
      </w:r>
    </w:p>
    <w:p w:rsidR="00990866" w:rsidRPr="00D45DD9" w:rsidRDefault="00990866" w:rsidP="00990866">
      <w:pPr>
        <w:jc w:val="both"/>
        <w:rPr>
          <w:rFonts w:ascii="Segoe Print" w:hAnsi="Segoe Print"/>
          <w:sz w:val="20"/>
          <w:szCs w:val="20"/>
          <w:u w:val="single"/>
        </w:rPr>
      </w:pPr>
      <w:r w:rsidRPr="00D45DD9">
        <w:rPr>
          <w:rFonts w:ascii="Segoe Print" w:hAnsi="Segoe Print"/>
          <w:sz w:val="20"/>
          <w:szCs w:val="20"/>
          <w:u w:val="single"/>
        </w:rPr>
        <w:t>Αξιολόγηση των μετρήσεων:</w:t>
      </w:r>
    </w:p>
    <w:p w:rsidR="00990866" w:rsidRPr="00D45DD9" w:rsidRDefault="00990866" w:rsidP="00990866">
      <w:pPr>
        <w:jc w:val="both"/>
        <w:rPr>
          <w:rFonts w:ascii="Segoe Print" w:hAnsi="Segoe Print"/>
          <w:sz w:val="20"/>
          <w:szCs w:val="20"/>
        </w:rPr>
      </w:pPr>
      <w:r w:rsidRPr="00D45DD9">
        <w:rPr>
          <w:rFonts w:ascii="Segoe Print" w:hAnsi="Segoe Print"/>
          <w:sz w:val="20"/>
          <w:szCs w:val="20"/>
        </w:rPr>
        <w:t>420- 336: Πολύ χαρούμενη ζωή</w:t>
      </w:r>
    </w:p>
    <w:p w:rsidR="00990866" w:rsidRPr="00D45DD9" w:rsidRDefault="00990866" w:rsidP="00990866">
      <w:pPr>
        <w:jc w:val="both"/>
        <w:rPr>
          <w:rFonts w:ascii="Segoe Print" w:hAnsi="Segoe Print"/>
          <w:sz w:val="20"/>
          <w:szCs w:val="20"/>
        </w:rPr>
      </w:pPr>
      <w:r w:rsidRPr="00D45DD9">
        <w:rPr>
          <w:rFonts w:ascii="Segoe Print" w:hAnsi="Segoe Print"/>
          <w:sz w:val="20"/>
          <w:szCs w:val="20"/>
        </w:rPr>
        <w:t>336- 252: Χαρούμενη ζωή</w:t>
      </w:r>
    </w:p>
    <w:p w:rsidR="00990866" w:rsidRPr="00D45DD9" w:rsidRDefault="00990866" w:rsidP="00990866">
      <w:pPr>
        <w:jc w:val="both"/>
        <w:rPr>
          <w:rFonts w:ascii="Segoe Print" w:hAnsi="Segoe Print"/>
          <w:sz w:val="20"/>
          <w:szCs w:val="20"/>
        </w:rPr>
      </w:pPr>
      <w:r w:rsidRPr="00D45DD9">
        <w:rPr>
          <w:rFonts w:ascii="Segoe Print" w:hAnsi="Segoe Print"/>
          <w:sz w:val="20"/>
          <w:szCs w:val="20"/>
        </w:rPr>
        <w:t>252- 168: Μέτρια ζωή</w:t>
      </w:r>
    </w:p>
    <w:p w:rsidR="00E565B4" w:rsidRPr="00990866" w:rsidRDefault="00990866" w:rsidP="00990866">
      <w:pPr>
        <w:rPr>
          <w:rFonts w:ascii="Segoe Print" w:hAnsi="Segoe Print"/>
          <w:b/>
          <w:sz w:val="20"/>
          <w:szCs w:val="20"/>
        </w:rPr>
      </w:pPr>
      <w:r w:rsidRPr="00D45DD9">
        <w:rPr>
          <w:rFonts w:ascii="Segoe Print" w:hAnsi="Segoe Print"/>
          <w:noProof/>
          <w:sz w:val="20"/>
          <w:szCs w:val="2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B2D46" wp14:editId="0294C76D">
                <wp:simplePos x="0" y="0"/>
                <wp:positionH relativeFrom="column">
                  <wp:posOffset>-66675</wp:posOffset>
                </wp:positionH>
                <wp:positionV relativeFrom="paragraph">
                  <wp:posOffset>763905</wp:posOffset>
                </wp:positionV>
                <wp:extent cx="5467350" cy="4210050"/>
                <wp:effectExtent l="0" t="0" r="19050" b="19050"/>
                <wp:wrapNone/>
                <wp:docPr id="209" name="Πλαίσιο κειμένου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421005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66" w:rsidRPr="00D730B9" w:rsidRDefault="00990866" w:rsidP="0099086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30B9">
                              <w:rPr>
                                <w:b/>
                                <w:sz w:val="24"/>
                                <w:szCs w:val="24"/>
                              </w:rPr>
                              <w:t>«Πόσο χαρούμενα ή δυστυχισμένα ένιωσα σήμερα;»</w:t>
                            </w:r>
                          </w:p>
                          <w:p w:rsidR="00990866" w:rsidRDefault="00990866" w:rsidP="0099086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90866" w:rsidRPr="00990866" w:rsidRDefault="00990866" w:rsidP="0099086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0866">
                              <w:rPr>
                                <w:b/>
                                <w:sz w:val="24"/>
                                <w:szCs w:val="24"/>
                              </w:rPr>
                              <w:t>Απίστευτα χαρούμενος.</w:t>
                            </w:r>
                          </w:p>
                          <w:p w:rsidR="00990866" w:rsidRPr="00990866" w:rsidRDefault="00990866" w:rsidP="0099086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0866">
                              <w:rPr>
                                <w:b/>
                                <w:sz w:val="24"/>
                                <w:szCs w:val="24"/>
                              </w:rPr>
                              <w:t>Πολύ χαρούμενος και κεφάτος.</w:t>
                            </w:r>
                          </w:p>
                          <w:p w:rsidR="00990866" w:rsidRPr="00990866" w:rsidRDefault="00990866" w:rsidP="0099086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0866">
                              <w:rPr>
                                <w:b/>
                                <w:sz w:val="24"/>
                                <w:szCs w:val="24"/>
                              </w:rPr>
                              <w:t>Σε μεγάλα κέφια.</w:t>
                            </w:r>
                          </w:p>
                          <w:p w:rsidR="00990866" w:rsidRPr="00990866" w:rsidRDefault="00990866" w:rsidP="0099086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0866">
                              <w:rPr>
                                <w:b/>
                                <w:sz w:val="24"/>
                                <w:szCs w:val="24"/>
                              </w:rPr>
                              <w:t>Πολύ καλά.</w:t>
                            </w:r>
                          </w:p>
                          <w:p w:rsidR="00990866" w:rsidRPr="00990866" w:rsidRDefault="00990866" w:rsidP="0099086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0866">
                              <w:rPr>
                                <w:b/>
                                <w:sz w:val="24"/>
                                <w:szCs w:val="24"/>
                              </w:rPr>
                              <w:t>Αρκετά καλά.</w:t>
                            </w:r>
                          </w:p>
                          <w:p w:rsidR="00990866" w:rsidRPr="00990866" w:rsidRDefault="00990866" w:rsidP="0099086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0866">
                              <w:rPr>
                                <w:b/>
                                <w:sz w:val="24"/>
                                <w:szCs w:val="24"/>
                              </w:rPr>
                              <w:t>Έτσι κι έτσι.</w:t>
                            </w:r>
                          </w:p>
                          <w:p w:rsidR="00990866" w:rsidRPr="00990866" w:rsidRDefault="00990866" w:rsidP="0099086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0866">
                              <w:rPr>
                                <w:b/>
                                <w:sz w:val="24"/>
                                <w:szCs w:val="24"/>
                              </w:rPr>
                              <w:t>Κάπως πεσμένος/η.</w:t>
                            </w:r>
                          </w:p>
                          <w:p w:rsidR="00990866" w:rsidRPr="00990866" w:rsidRDefault="00990866" w:rsidP="0099086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0866">
                              <w:rPr>
                                <w:b/>
                                <w:sz w:val="24"/>
                                <w:szCs w:val="24"/>
                              </w:rPr>
                              <w:t>Αρκετά πεσμένος/η, μάλλον καταθλιπτικά.</w:t>
                            </w:r>
                          </w:p>
                          <w:p w:rsidR="00990866" w:rsidRPr="00990866" w:rsidRDefault="00990866" w:rsidP="0099086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0866">
                              <w:rPr>
                                <w:b/>
                                <w:sz w:val="24"/>
                                <w:szCs w:val="24"/>
                              </w:rPr>
                              <w:t>Εντελώς καταθλιπτικά.</w:t>
                            </w:r>
                          </w:p>
                          <w:p w:rsidR="00990866" w:rsidRPr="00990866" w:rsidRDefault="00990866" w:rsidP="0099086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086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Η ζωή είναι μαύρη.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09" o:spid="_x0000_s1026" type="#_x0000_t202" style="position:absolute;margin-left:-5.25pt;margin-top:60.15pt;width:430.5pt;height:3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" fillcolor="#fbd4b4 [1305]" strokeweight=".5pt">
                <v:fill r:id="rId8" o:title="" color2="white [3212]" type="pattern"/>
                <v:textbox>
                  <w:txbxContent>
                    <w:p w:rsidR="00990866" w:rsidRPr="00D730B9" w:rsidRDefault="00990866" w:rsidP="0099086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30B9">
                        <w:rPr>
                          <w:b/>
                          <w:sz w:val="24"/>
                          <w:szCs w:val="24"/>
                        </w:rPr>
                        <w:t>«Πόσο χαρούμενα ή δυστυχισμένα ένιωσα σήμερα;»</w:t>
                      </w:r>
                    </w:p>
                    <w:p w:rsidR="00990866" w:rsidRDefault="00990866" w:rsidP="0099086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90866" w:rsidRPr="00990866" w:rsidRDefault="00990866" w:rsidP="0099086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90866">
                        <w:rPr>
                          <w:b/>
                          <w:sz w:val="24"/>
                          <w:szCs w:val="24"/>
                        </w:rPr>
                        <w:t>Απίστευτα χαρούμενος.</w:t>
                      </w:r>
                    </w:p>
                    <w:p w:rsidR="00990866" w:rsidRPr="00990866" w:rsidRDefault="00990866" w:rsidP="0099086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90866">
                        <w:rPr>
                          <w:b/>
                          <w:sz w:val="24"/>
                          <w:szCs w:val="24"/>
                        </w:rPr>
                        <w:t>Πολύ χαρούμενος και κεφάτος.</w:t>
                      </w:r>
                    </w:p>
                    <w:p w:rsidR="00990866" w:rsidRPr="00990866" w:rsidRDefault="00990866" w:rsidP="0099086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90866">
                        <w:rPr>
                          <w:b/>
                          <w:sz w:val="24"/>
                          <w:szCs w:val="24"/>
                        </w:rPr>
                        <w:t>Σε μεγάλα κέφια.</w:t>
                      </w:r>
                    </w:p>
                    <w:p w:rsidR="00990866" w:rsidRPr="00990866" w:rsidRDefault="00990866" w:rsidP="0099086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90866">
                        <w:rPr>
                          <w:b/>
                          <w:sz w:val="24"/>
                          <w:szCs w:val="24"/>
                        </w:rPr>
                        <w:t>Πολύ καλά.</w:t>
                      </w:r>
                    </w:p>
                    <w:p w:rsidR="00990866" w:rsidRPr="00990866" w:rsidRDefault="00990866" w:rsidP="0099086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90866">
                        <w:rPr>
                          <w:b/>
                          <w:sz w:val="24"/>
                          <w:szCs w:val="24"/>
                        </w:rPr>
                        <w:t>Αρκετά καλά.</w:t>
                      </w:r>
                    </w:p>
                    <w:p w:rsidR="00990866" w:rsidRPr="00990866" w:rsidRDefault="00990866" w:rsidP="0099086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90866">
                        <w:rPr>
                          <w:b/>
                          <w:sz w:val="24"/>
                          <w:szCs w:val="24"/>
                        </w:rPr>
                        <w:t>Έτσι κι έτσι.</w:t>
                      </w:r>
                    </w:p>
                    <w:p w:rsidR="00990866" w:rsidRPr="00990866" w:rsidRDefault="00990866" w:rsidP="0099086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90866">
                        <w:rPr>
                          <w:b/>
                          <w:sz w:val="24"/>
                          <w:szCs w:val="24"/>
                        </w:rPr>
                        <w:t>Κάπως πεσμένος/η.</w:t>
                      </w:r>
                    </w:p>
                    <w:p w:rsidR="00990866" w:rsidRPr="00990866" w:rsidRDefault="00990866" w:rsidP="0099086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90866">
                        <w:rPr>
                          <w:b/>
                          <w:sz w:val="24"/>
                          <w:szCs w:val="24"/>
                        </w:rPr>
                        <w:t>Αρκετά πεσμένος/η, μάλλον καταθλιπτικά.</w:t>
                      </w:r>
                    </w:p>
                    <w:p w:rsidR="00990866" w:rsidRPr="00990866" w:rsidRDefault="00990866" w:rsidP="0099086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90866">
                        <w:rPr>
                          <w:b/>
                          <w:sz w:val="24"/>
                          <w:szCs w:val="24"/>
                        </w:rPr>
                        <w:t>Εντελώς καταθλιπτικά.</w:t>
                      </w:r>
                    </w:p>
                    <w:p w:rsidR="00990866" w:rsidRPr="00990866" w:rsidRDefault="00990866" w:rsidP="0099086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90866">
                        <w:rPr>
                          <w:b/>
                          <w:sz w:val="24"/>
                          <w:szCs w:val="24"/>
                        </w:rPr>
                        <w:t xml:space="preserve">Η ζωή είναι μαύρη. </w:t>
                      </w:r>
                    </w:p>
                  </w:txbxContent>
                </v:textbox>
              </v:shape>
            </w:pict>
          </mc:Fallback>
        </mc:AlternateContent>
      </w:r>
      <w:r w:rsidRPr="00D45DD9">
        <w:rPr>
          <w:rFonts w:ascii="Segoe Print" w:hAnsi="Segoe Print"/>
          <w:sz w:val="20"/>
          <w:szCs w:val="20"/>
        </w:rPr>
        <w:t xml:space="preserve">168- …: </w:t>
      </w:r>
      <w:r w:rsidRPr="00D45DD9">
        <w:rPr>
          <w:rFonts w:ascii="Segoe Print" w:hAnsi="Segoe Print"/>
          <w:b/>
          <w:sz w:val="20"/>
          <w:szCs w:val="20"/>
        </w:rPr>
        <w:t>Πολύ σοβαρός κίνδυνος κατάθλιψης</w:t>
      </w:r>
      <w:bookmarkStart w:id="0" w:name="_GoBack"/>
      <w:bookmarkEnd w:id="0"/>
    </w:p>
    <w:sectPr w:rsidR="00E565B4" w:rsidRPr="0099086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83" w:rsidRDefault="00D72A83" w:rsidP="0086083D">
      <w:pPr>
        <w:spacing w:after="0" w:line="240" w:lineRule="auto"/>
      </w:pPr>
      <w:r>
        <w:separator/>
      </w:r>
    </w:p>
  </w:endnote>
  <w:endnote w:type="continuationSeparator" w:id="0">
    <w:p w:rsidR="00D72A83" w:rsidRDefault="00D72A83" w:rsidP="0086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DC" w:rsidRDefault="00A443DC" w:rsidP="00A443DC">
    <w:pPr>
      <w:rPr>
        <w:rFonts w:ascii="Segoe Print" w:hAnsi="Segoe Print"/>
        <w:sz w:val="20"/>
        <w:szCs w:val="20"/>
      </w:rPr>
    </w:pPr>
    <w:r>
      <w:rPr>
        <w:rFonts w:ascii="Segoe Print" w:hAnsi="Segoe Print"/>
        <w:sz w:val="20"/>
        <w:szCs w:val="20"/>
      </w:rPr>
      <w:t xml:space="preserve">Πηγή: </w:t>
    </w:r>
    <w:r w:rsidRPr="00016712">
      <w:rPr>
        <w:rFonts w:ascii="Segoe Print" w:hAnsi="Segoe Print"/>
        <w:sz w:val="20"/>
        <w:szCs w:val="20"/>
      </w:rPr>
      <w:t>Σοφία Χατζηνικολάου, «Οι απώλειες στη ζωή του παιδιού. Μέρος ΙΙ: Δραστηριότητες», Θεσσαλονίκη (2007)</w:t>
    </w:r>
  </w:p>
  <w:p w:rsidR="00A443DC" w:rsidRDefault="00A443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83" w:rsidRDefault="00D72A83" w:rsidP="0086083D">
      <w:pPr>
        <w:spacing w:after="0" w:line="240" w:lineRule="auto"/>
      </w:pPr>
      <w:r>
        <w:separator/>
      </w:r>
    </w:p>
  </w:footnote>
  <w:footnote w:type="continuationSeparator" w:id="0">
    <w:p w:rsidR="00D72A83" w:rsidRDefault="00D72A83" w:rsidP="0086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3D" w:rsidRPr="009909D3" w:rsidRDefault="0086083D" w:rsidP="0086083D">
    <w:pPr>
      <w:pStyle w:val="a4"/>
      <w:jc w:val="right"/>
      <w:rPr>
        <w:rFonts w:ascii="Segoe Print" w:hAnsi="Segoe Print"/>
        <w:color w:val="E36C0A" w:themeColor="accent6" w:themeShade="BF"/>
        <w:sz w:val="16"/>
        <w:szCs w:val="16"/>
      </w:rPr>
    </w:pPr>
    <w:r w:rsidRPr="009909D3">
      <w:rPr>
        <w:rFonts w:ascii="Segoe Print" w:hAnsi="Segoe Print"/>
        <w:color w:val="E36C0A" w:themeColor="accent6" w:themeShade="BF"/>
        <w:sz w:val="16"/>
        <w:szCs w:val="16"/>
      </w:rPr>
      <w:t>Μαθαίνω να λέω αντίο</w:t>
    </w:r>
  </w:p>
  <w:p w:rsidR="0086083D" w:rsidRPr="009909D3" w:rsidRDefault="0086083D" w:rsidP="0086083D">
    <w:pPr>
      <w:pStyle w:val="a4"/>
      <w:jc w:val="right"/>
      <w:rPr>
        <w:rFonts w:ascii="Segoe Print" w:hAnsi="Segoe Print"/>
        <w:color w:val="BFBFBF" w:themeColor="background1" w:themeShade="BF"/>
        <w:sz w:val="16"/>
        <w:szCs w:val="16"/>
      </w:rPr>
    </w:pPr>
    <w:r>
      <w:rPr>
        <w:rFonts w:ascii="Segoe Print" w:hAnsi="Segoe Print"/>
        <w:color w:val="BFBFBF" w:themeColor="background1" w:themeShade="BF"/>
        <w:sz w:val="16"/>
        <w:szCs w:val="16"/>
      </w:rPr>
      <w:t>Η απώλεια,</w:t>
    </w:r>
    <w:r w:rsidRPr="009909D3">
      <w:rPr>
        <w:rFonts w:ascii="Segoe Print" w:hAnsi="Segoe Print"/>
        <w:color w:val="BFBFBF" w:themeColor="background1" w:themeShade="BF"/>
        <w:sz w:val="16"/>
        <w:szCs w:val="16"/>
      </w:rPr>
      <w:t xml:space="preserve"> το πένθος</w:t>
    </w:r>
    <w:r>
      <w:rPr>
        <w:rFonts w:ascii="Segoe Print" w:hAnsi="Segoe Print"/>
        <w:color w:val="BFBFBF" w:themeColor="background1" w:themeShade="BF"/>
        <w:sz w:val="16"/>
        <w:szCs w:val="16"/>
      </w:rPr>
      <w:t xml:space="preserve"> και ο θρήνος</w:t>
    </w:r>
    <w:r w:rsidRPr="009909D3">
      <w:rPr>
        <w:rFonts w:ascii="Segoe Print" w:hAnsi="Segoe Print"/>
        <w:color w:val="BFBFBF" w:themeColor="background1" w:themeShade="BF"/>
        <w:sz w:val="16"/>
        <w:szCs w:val="16"/>
      </w:rPr>
      <w:t xml:space="preserve"> στη ζωή του παιδιού</w:t>
    </w:r>
  </w:p>
  <w:p w:rsidR="0086083D" w:rsidRDefault="008608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18B"/>
    <w:multiLevelType w:val="hybridMultilevel"/>
    <w:tmpl w:val="3462EFE6"/>
    <w:lvl w:ilvl="0" w:tplc="63FC13C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29750DC"/>
    <w:multiLevelType w:val="hybridMultilevel"/>
    <w:tmpl w:val="96FE057E"/>
    <w:lvl w:ilvl="0" w:tplc="0408000F">
      <w:start w:val="1"/>
      <w:numFmt w:val="decimal"/>
      <w:lvlText w:val="%1."/>
      <w:lvlJc w:val="left"/>
      <w:pPr>
        <w:ind w:left="3600" w:hanging="360"/>
      </w:pPr>
    </w:lvl>
    <w:lvl w:ilvl="1" w:tplc="04080019" w:tentative="1">
      <w:start w:val="1"/>
      <w:numFmt w:val="lowerLetter"/>
      <w:lvlText w:val="%2."/>
      <w:lvlJc w:val="left"/>
      <w:pPr>
        <w:ind w:left="4320" w:hanging="360"/>
      </w:pPr>
    </w:lvl>
    <w:lvl w:ilvl="2" w:tplc="0408001B" w:tentative="1">
      <w:start w:val="1"/>
      <w:numFmt w:val="lowerRoman"/>
      <w:lvlText w:val="%3."/>
      <w:lvlJc w:val="right"/>
      <w:pPr>
        <w:ind w:left="5040" w:hanging="180"/>
      </w:pPr>
    </w:lvl>
    <w:lvl w:ilvl="3" w:tplc="0408000F" w:tentative="1">
      <w:start w:val="1"/>
      <w:numFmt w:val="decimal"/>
      <w:lvlText w:val="%4."/>
      <w:lvlJc w:val="left"/>
      <w:pPr>
        <w:ind w:left="5760" w:hanging="360"/>
      </w:pPr>
    </w:lvl>
    <w:lvl w:ilvl="4" w:tplc="04080019" w:tentative="1">
      <w:start w:val="1"/>
      <w:numFmt w:val="lowerLetter"/>
      <w:lvlText w:val="%5."/>
      <w:lvlJc w:val="left"/>
      <w:pPr>
        <w:ind w:left="6480" w:hanging="360"/>
      </w:pPr>
    </w:lvl>
    <w:lvl w:ilvl="5" w:tplc="0408001B" w:tentative="1">
      <w:start w:val="1"/>
      <w:numFmt w:val="lowerRoman"/>
      <w:lvlText w:val="%6."/>
      <w:lvlJc w:val="right"/>
      <w:pPr>
        <w:ind w:left="7200" w:hanging="180"/>
      </w:pPr>
    </w:lvl>
    <w:lvl w:ilvl="6" w:tplc="0408000F" w:tentative="1">
      <w:start w:val="1"/>
      <w:numFmt w:val="decimal"/>
      <w:lvlText w:val="%7."/>
      <w:lvlJc w:val="left"/>
      <w:pPr>
        <w:ind w:left="7920" w:hanging="360"/>
      </w:pPr>
    </w:lvl>
    <w:lvl w:ilvl="7" w:tplc="04080019" w:tentative="1">
      <w:start w:val="1"/>
      <w:numFmt w:val="lowerLetter"/>
      <w:lvlText w:val="%8."/>
      <w:lvlJc w:val="left"/>
      <w:pPr>
        <w:ind w:left="8640" w:hanging="360"/>
      </w:pPr>
    </w:lvl>
    <w:lvl w:ilvl="8" w:tplc="0408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529F650D"/>
    <w:multiLevelType w:val="hybridMultilevel"/>
    <w:tmpl w:val="C890B7B6"/>
    <w:lvl w:ilvl="0" w:tplc="63FC13C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66"/>
    <w:rsid w:val="006C65E9"/>
    <w:rsid w:val="0086083D"/>
    <w:rsid w:val="00990866"/>
    <w:rsid w:val="00A443DC"/>
    <w:rsid w:val="00D72A83"/>
    <w:rsid w:val="00E5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6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60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6083D"/>
  </w:style>
  <w:style w:type="paragraph" w:styleId="a5">
    <w:name w:val="footer"/>
    <w:basedOn w:val="a"/>
    <w:link w:val="Char0"/>
    <w:uiPriority w:val="99"/>
    <w:unhideWhenUsed/>
    <w:rsid w:val="00860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60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6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60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6083D"/>
  </w:style>
  <w:style w:type="paragraph" w:styleId="a5">
    <w:name w:val="footer"/>
    <w:basedOn w:val="a"/>
    <w:link w:val="Char0"/>
    <w:uiPriority w:val="99"/>
    <w:unhideWhenUsed/>
    <w:rsid w:val="00860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6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Χριστίνα</cp:lastModifiedBy>
  <cp:revision>3</cp:revision>
  <dcterms:created xsi:type="dcterms:W3CDTF">2015-08-16T16:34:00Z</dcterms:created>
  <dcterms:modified xsi:type="dcterms:W3CDTF">2015-08-16T16:46:00Z</dcterms:modified>
</cp:coreProperties>
</file>