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9B" w:rsidRPr="00C5299B" w:rsidRDefault="00C5299B" w:rsidP="00C5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  <w:r w:rsidRPr="00C5299B"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>Τίτλος Διδακτικού Σεναρίου:</w:t>
      </w:r>
    </w:p>
    <w:p w:rsidR="00C5299B" w:rsidRPr="00C5299B" w:rsidRDefault="00C5299B" w:rsidP="00C5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  <w:r w:rsidRPr="00C5299B"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>«</w:t>
      </w:r>
      <w:r w:rsidR="00FA34E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l-GR"/>
        </w:rPr>
        <w:t>Ποίηση και μουσική στο γαλλικό τραγούδι(</w:t>
      </w:r>
      <w:r w:rsidR="00FA34EF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en-US" w:eastAsia="el-GR"/>
        </w:rPr>
        <w:t>chanson</w:t>
      </w:r>
      <w:r w:rsidR="00FA34EF" w:rsidRPr="00FA34E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l-GR"/>
        </w:rPr>
        <w:t xml:space="preserve">) </w:t>
      </w:r>
      <w:r w:rsidR="00FA34E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l-GR"/>
        </w:rPr>
        <w:t>του 16</w:t>
      </w:r>
      <w:r w:rsidR="00FA34EF" w:rsidRPr="00FA34EF">
        <w:rPr>
          <w:rFonts w:ascii="Times New Roman" w:eastAsia="Times New Roman" w:hAnsi="Times New Roman" w:cs="Times New Roman"/>
          <w:b/>
          <w:color w:val="FF0000"/>
          <w:sz w:val="40"/>
          <w:szCs w:val="40"/>
          <w:vertAlign w:val="superscript"/>
          <w:lang w:eastAsia="el-GR"/>
        </w:rPr>
        <w:t>ου</w:t>
      </w:r>
      <w:r w:rsidR="00FA34E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l-GR"/>
        </w:rPr>
        <w:t xml:space="preserve"> αιώνα</w:t>
      </w:r>
      <w:r w:rsidR="00FA34EF" w:rsidRPr="00FA34E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l-GR"/>
        </w:rPr>
        <w:t xml:space="preserve"> </w:t>
      </w:r>
      <w:r w:rsidRPr="00C5299B"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>»</w:t>
      </w:r>
    </w:p>
    <w:p w:rsidR="00C5299B" w:rsidRPr="00C5299B" w:rsidRDefault="00404B21" w:rsidP="00C5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pict>
          <v:rect id="_x0000_i1025" style="width:415.3pt;height:1.5pt" o:hralign="center" o:hrstd="t" o:hr="t" fillcolor="#a0a0a0" stroked="f"/>
        </w:pict>
      </w:r>
    </w:p>
    <w:p w:rsidR="00C5299B" w:rsidRPr="00C5299B" w:rsidRDefault="00C5299B" w:rsidP="00C5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  <w:r w:rsidRPr="00C5299B"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>Φάση «</w:t>
      </w:r>
      <w:r w:rsidRPr="00C5299B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l-GR"/>
        </w:rPr>
        <w:t>3</w:t>
      </w:r>
      <w:r w:rsidRPr="00C5299B"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>»</w:t>
      </w:r>
    </w:p>
    <w:p w:rsidR="00C5299B" w:rsidRPr="00C5299B" w:rsidRDefault="00C5299B" w:rsidP="00C5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  <w:r w:rsidRPr="00C5299B"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>Τίτλος Φάσης: «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l-GR"/>
        </w:rPr>
        <w:t xml:space="preserve">Ποιητική ανάλυση του 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en-US" w:eastAsia="el-GR"/>
        </w:rPr>
        <w:t>chanson</w:t>
      </w:r>
      <w:r w:rsidRPr="00C5299B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l-GR"/>
        </w:rPr>
        <w:t xml:space="preserve"> ‘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en-US" w:eastAsia="el-GR"/>
        </w:rPr>
        <w:t>Plus</w:t>
      </w:r>
      <w:r w:rsidRPr="00C5299B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en-US" w:eastAsia="el-GR"/>
        </w:rPr>
        <w:t>ne</w:t>
      </w:r>
      <w:r w:rsidRPr="00C5299B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en-US" w:eastAsia="el-GR"/>
        </w:rPr>
        <w:t>suys</w:t>
      </w:r>
      <w:proofErr w:type="spellEnd"/>
      <w:r w:rsidRPr="00C5299B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l-GR"/>
        </w:rPr>
        <w:t>’</w:t>
      </w:r>
      <w:r w:rsidRPr="00C5299B"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>»</w:t>
      </w:r>
    </w:p>
    <w:p w:rsidR="00C5299B" w:rsidRPr="00C5299B" w:rsidRDefault="00404B21" w:rsidP="00C5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pict>
          <v:rect id="_x0000_i1026" style="width:415.3pt;height:1.5pt" o:hralign="center" o:hrstd="t" o:hr="t" fillcolor="#a0a0a0" stroked="f"/>
        </w:pict>
      </w:r>
    </w:p>
    <w:p w:rsidR="00C5299B" w:rsidRDefault="00C5299B" w:rsidP="00C5299B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C5299B"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>Χρόνος Υλοποίησης:</w:t>
      </w:r>
      <w:r w:rsidRPr="00FA34E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l-GR"/>
        </w:rPr>
        <w:t>5</w:t>
      </w:r>
      <w:r w:rsidRPr="00C5299B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l-GR"/>
        </w:rPr>
        <w:t xml:space="preserve"> Λεπτά</w:t>
      </w:r>
    </w:p>
    <w:p w:rsidR="00C5299B" w:rsidRDefault="00C5299B" w:rsidP="005F44E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C5299B" w:rsidRDefault="00C5299B" w:rsidP="005F44E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404B21" w:rsidRDefault="005F44ED" w:rsidP="005F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AFB">
        <w:rPr>
          <w:b/>
          <w:sz w:val="24"/>
          <w:szCs w:val="24"/>
        </w:rPr>
        <w:t xml:space="preserve">Ο </w:t>
      </w:r>
      <w:proofErr w:type="spellStart"/>
      <w:r w:rsidRPr="00FD7AFB">
        <w:rPr>
          <w:b/>
          <w:sz w:val="24"/>
          <w:szCs w:val="24"/>
        </w:rPr>
        <w:t>Κλεμάν</w:t>
      </w:r>
      <w:proofErr w:type="spellEnd"/>
      <w:r w:rsidRPr="00FD7AFB">
        <w:rPr>
          <w:b/>
          <w:sz w:val="24"/>
          <w:szCs w:val="24"/>
        </w:rPr>
        <w:t xml:space="preserve"> </w:t>
      </w:r>
      <w:proofErr w:type="spellStart"/>
      <w:r w:rsidRPr="00FD7AFB">
        <w:rPr>
          <w:b/>
          <w:sz w:val="24"/>
          <w:szCs w:val="24"/>
        </w:rPr>
        <w:t>Μαρό</w:t>
      </w:r>
      <w:proofErr w:type="spellEnd"/>
      <w:r w:rsidRPr="00FD7AFB">
        <w:rPr>
          <w:b/>
          <w:sz w:val="24"/>
          <w:szCs w:val="24"/>
        </w:rPr>
        <w:t xml:space="preserve"> (</w:t>
      </w:r>
      <w:proofErr w:type="spellStart"/>
      <w:r w:rsidRPr="00FD7AFB">
        <w:rPr>
          <w:b/>
          <w:sz w:val="24"/>
          <w:szCs w:val="24"/>
        </w:rPr>
        <w:t>Clément</w:t>
      </w:r>
      <w:proofErr w:type="spellEnd"/>
      <w:r w:rsidRPr="00FD7AFB">
        <w:rPr>
          <w:b/>
          <w:sz w:val="24"/>
          <w:szCs w:val="24"/>
        </w:rPr>
        <w:t xml:space="preserve"> </w:t>
      </w:r>
      <w:proofErr w:type="spellStart"/>
      <w:r w:rsidRPr="00FD7AFB">
        <w:rPr>
          <w:b/>
          <w:sz w:val="24"/>
          <w:szCs w:val="24"/>
        </w:rPr>
        <w:t>Marot</w:t>
      </w:r>
      <w:proofErr w:type="spellEnd"/>
      <w:r w:rsidRPr="00FD7AFB">
        <w:rPr>
          <w:sz w:val="24"/>
          <w:szCs w:val="24"/>
        </w:rPr>
        <w:t>, 1496 - 10 Σεπτεμβρίου 1544) ήταν ο αντιπροσωπευτικός Γάλλος ποιητής της εποχής και ιστοριογράφος.</w:t>
      </w:r>
      <w:r w:rsidRPr="00FD7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B21" w:rsidRDefault="005F44ED" w:rsidP="005F44E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FD7AFB">
        <w:rPr>
          <w:rFonts w:cs="Times New Roman"/>
          <w:sz w:val="24"/>
          <w:szCs w:val="24"/>
        </w:rPr>
        <w:t>To</w:t>
      </w:r>
      <w:proofErr w:type="spellEnd"/>
      <w:r w:rsidRPr="00FD7AFB">
        <w:rPr>
          <w:rFonts w:cs="Times New Roman"/>
          <w:sz w:val="24"/>
          <w:szCs w:val="24"/>
        </w:rPr>
        <w:t xml:space="preserve"> φιλολογικό οδοιπορικό του </w:t>
      </w:r>
      <w:proofErr w:type="spellStart"/>
      <w:r w:rsidRPr="00FD7AFB">
        <w:rPr>
          <w:rFonts w:cs="Times New Roman"/>
          <w:sz w:val="24"/>
          <w:szCs w:val="24"/>
        </w:rPr>
        <w:t>Clement</w:t>
      </w:r>
      <w:proofErr w:type="spellEnd"/>
      <w:r w:rsidR="00C5299B" w:rsidRPr="00C5299B">
        <w:rPr>
          <w:rFonts w:cs="Times New Roman"/>
          <w:sz w:val="24"/>
          <w:szCs w:val="24"/>
        </w:rPr>
        <w:t xml:space="preserve"> </w:t>
      </w:r>
      <w:proofErr w:type="spellStart"/>
      <w:r w:rsidRPr="00FD7AFB">
        <w:rPr>
          <w:rFonts w:cs="Times New Roman"/>
          <w:sz w:val="24"/>
          <w:szCs w:val="24"/>
        </w:rPr>
        <w:t>Marot</w:t>
      </w:r>
      <w:proofErr w:type="spellEnd"/>
      <w:r w:rsidRPr="00FD7AFB">
        <w:rPr>
          <w:rFonts w:cs="Times New Roman"/>
          <w:sz w:val="24"/>
          <w:szCs w:val="24"/>
        </w:rPr>
        <w:t xml:space="preserve"> </w:t>
      </w:r>
      <w:r w:rsidR="00C5299B" w:rsidRPr="00C5299B">
        <w:rPr>
          <w:rFonts w:cs="Times New Roman"/>
          <w:sz w:val="24"/>
          <w:szCs w:val="24"/>
        </w:rPr>
        <w:t xml:space="preserve"> </w:t>
      </w:r>
      <w:r w:rsidRPr="00FD7AFB">
        <w:rPr>
          <w:rFonts w:cs="Times New Roman"/>
          <w:sz w:val="24"/>
          <w:szCs w:val="24"/>
        </w:rPr>
        <w:t>περνά μέσα από την εποχή της Μεγάλης Ρητορικής (</w:t>
      </w:r>
      <w:proofErr w:type="spellStart"/>
      <w:r w:rsidRPr="00FD7AFB">
        <w:rPr>
          <w:rFonts w:cs="Times New Roman"/>
          <w:sz w:val="24"/>
          <w:szCs w:val="24"/>
        </w:rPr>
        <w:t>La</w:t>
      </w:r>
      <w:proofErr w:type="spellEnd"/>
      <w:r w:rsidRPr="00FD7AFB">
        <w:rPr>
          <w:rFonts w:cs="Times New Roman"/>
          <w:sz w:val="24"/>
          <w:szCs w:val="24"/>
        </w:rPr>
        <w:t xml:space="preserve"> </w:t>
      </w:r>
      <w:proofErr w:type="spellStart"/>
      <w:r w:rsidRPr="00FD7AFB">
        <w:rPr>
          <w:rFonts w:cs="Times New Roman"/>
          <w:sz w:val="24"/>
          <w:szCs w:val="24"/>
        </w:rPr>
        <w:t>Grande</w:t>
      </w:r>
      <w:proofErr w:type="spellEnd"/>
      <w:r w:rsidRPr="00FD7AFB">
        <w:rPr>
          <w:rFonts w:cs="Times New Roman"/>
          <w:sz w:val="24"/>
          <w:szCs w:val="24"/>
        </w:rPr>
        <w:t xml:space="preserve"> </w:t>
      </w:r>
      <w:proofErr w:type="spellStart"/>
      <w:r w:rsidRPr="00FD7AFB">
        <w:rPr>
          <w:rFonts w:cs="Times New Roman"/>
          <w:sz w:val="24"/>
          <w:szCs w:val="24"/>
        </w:rPr>
        <w:t>Rhetorique</w:t>
      </w:r>
      <w:proofErr w:type="spellEnd"/>
      <w:r w:rsidRPr="00FD7AFB">
        <w:rPr>
          <w:rFonts w:cs="Times New Roman"/>
          <w:sz w:val="24"/>
          <w:szCs w:val="24"/>
        </w:rPr>
        <w:t>) στο προσωπικό στυλ της αφέλειας και της γλαφυρότητας του ποιητή (</w:t>
      </w:r>
      <w:proofErr w:type="spellStart"/>
      <w:r>
        <w:rPr>
          <w:rFonts w:cs="Times New Roman"/>
          <w:sz w:val="24"/>
          <w:szCs w:val="24"/>
        </w:rPr>
        <w:t>μαροτισμός=</w:t>
      </w:r>
      <w:r w:rsidRPr="00FD7AFB">
        <w:rPr>
          <w:rFonts w:cs="Times New Roman"/>
          <w:sz w:val="24"/>
          <w:szCs w:val="24"/>
        </w:rPr>
        <w:t>marotisme</w:t>
      </w:r>
      <w:proofErr w:type="spellEnd"/>
      <w:r w:rsidRPr="00FD7AFB">
        <w:rPr>
          <w:rFonts w:cs="Times New Roman"/>
          <w:sz w:val="24"/>
          <w:szCs w:val="24"/>
        </w:rPr>
        <w:t>).</w:t>
      </w:r>
    </w:p>
    <w:p w:rsidR="00404B21" w:rsidRDefault="005F44ED" w:rsidP="005F4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AFB">
        <w:rPr>
          <w:sz w:val="24"/>
          <w:szCs w:val="24"/>
        </w:rPr>
        <w:t xml:space="preserve"> Έζησε στην αυλή του βασιλιά Φραγκίσκου Α΄ του οποίου ήταν ο ιστοριογράφος. Εξαιτίας του γεγονότος ότι σατίριζε στα ποιήματά του τον κλήρο, κατηγορήθηκε ως αιρετικός και φυλακίστηκε επανειλημμένα. Προκειμένου να αποφύγει τις διώξεις, κατέφυγε για ένα διάστημα στη Φεράρα της Ιταλίας.</w:t>
      </w:r>
      <w:r w:rsidRPr="00FD7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B21" w:rsidRDefault="005F44ED" w:rsidP="005F44E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D7AFB">
        <w:rPr>
          <w:rFonts w:cs="Times New Roman"/>
          <w:sz w:val="24"/>
          <w:szCs w:val="24"/>
        </w:rPr>
        <w:t xml:space="preserve">Ο </w:t>
      </w:r>
      <w:proofErr w:type="spellStart"/>
      <w:r w:rsidRPr="00FD7AFB">
        <w:rPr>
          <w:rFonts w:cs="Times New Roman"/>
          <w:sz w:val="24"/>
          <w:szCs w:val="24"/>
        </w:rPr>
        <w:t>Clement</w:t>
      </w:r>
      <w:proofErr w:type="spellEnd"/>
      <w:r w:rsidRPr="00FD7AFB">
        <w:rPr>
          <w:rFonts w:cs="Times New Roman"/>
          <w:sz w:val="24"/>
          <w:szCs w:val="24"/>
        </w:rPr>
        <w:t xml:space="preserve"> </w:t>
      </w:r>
      <w:proofErr w:type="spellStart"/>
      <w:r w:rsidRPr="00FD7AFB">
        <w:rPr>
          <w:rFonts w:cs="Times New Roman"/>
          <w:sz w:val="24"/>
          <w:szCs w:val="24"/>
        </w:rPr>
        <w:t>Marot</w:t>
      </w:r>
      <w:proofErr w:type="spellEnd"/>
      <w:r w:rsidRPr="00FD7AFB">
        <w:rPr>
          <w:rFonts w:cs="Times New Roman"/>
          <w:sz w:val="24"/>
          <w:szCs w:val="24"/>
        </w:rPr>
        <w:t xml:space="preserve"> κάτω από την ιταλική επίδραση, ασχολείται με την ποιητική έκφραση της αγάπης. Αφοσιώνεται σ' αυτό το είδος και γράφει το δεύτερο βιβλίο επιγραμμάτων του ("</w:t>
      </w:r>
      <w:proofErr w:type="spellStart"/>
      <w:r w:rsidRPr="00FD7AFB">
        <w:rPr>
          <w:rFonts w:cs="Times New Roman"/>
          <w:sz w:val="24"/>
          <w:szCs w:val="24"/>
        </w:rPr>
        <w:t>Second</w:t>
      </w:r>
      <w:proofErr w:type="spellEnd"/>
      <w:r w:rsidRPr="00FD7AFB">
        <w:rPr>
          <w:rFonts w:cs="Times New Roman"/>
          <w:sz w:val="24"/>
          <w:szCs w:val="24"/>
        </w:rPr>
        <w:t xml:space="preserve"> </w:t>
      </w:r>
      <w:proofErr w:type="spellStart"/>
      <w:r w:rsidRPr="00FD7AFB">
        <w:rPr>
          <w:rFonts w:cs="Times New Roman"/>
          <w:sz w:val="24"/>
          <w:szCs w:val="24"/>
        </w:rPr>
        <w:t>Livre</w:t>
      </w:r>
      <w:proofErr w:type="spellEnd"/>
      <w:r w:rsidRPr="00FD7AFB">
        <w:rPr>
          <w:rFonts w:cs="Times New Roman"/>
          <w:sz w:val="24"/>
          <w:szCs w:val="24"/>
        </w:rPr>
        <w:t xml:space="preserve"> d' </w:t>
      </w:r>
      <w:proofErr w:type="spellStart"/>
      <w:r w:rsidRPr="00FD7AFB">
        <w:rPr>
          <w:rFonts w:cs="Times New Roman"/>
          <w:sz w:val="24"/>
          <w:szCs w:val="24"/>
        </w:rPr>
        <w:t>epigrammes</w:t>
      </w:r>
      <w:proofErr w:type="spellEnd"/>
      <w:r w:rsidRPr="00FD7AFB">
        <w:rPr>
          <w:rFonts w:cs="Times New Roman"/>
          <w:sz w:val="24"/>
          <w:szCs w:val="24"/>
        </w:rPr>
        <w:t>"), τα οποία μιμούνται την ιταλική τέχνη του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FD7AFB">
        <w:rPr>
          <w:rFonts w:cs="Times New Roman"/>
          <w:sz w:val="24"/>
          <w:szCs w:val="24"/>
        </w:rPr>
        <w:t>strambotto</w:t>
      </w:r>
      <w:proofErr w:type="spellEnd"/>
      <w:r w:rsidRPr="00FD7AFB">
        <w:rPr>
          <w:rFonts w:cs="Times New Roman"/>
          <w:sz w:val="24"/>
          <w:szCs w:val="24"/>
        </w:rPr>
        <w:t xml:space="preserve"> και του </w:t>
      </w:r>
      <w:proofErr w:type="spellStart"/>
      <w:r w:rsidRPr="00FD7AFB">
        <w:rPr>
          <w:rFonts w:cs="Times New Roman"/>
          <w:sz w:val="24"/>
          <w:szCs w:val="24"/>
        </w:rPr>
        <w:t>concetto</w:t>
      </w:r>
      <w:proofErr w:type="spellEnd"/>
      <w:r w:rsidRPr="00FD7AFB">
        <w:rPr>
          <w:rFonts w:cs="Times New Roman"/>
          <w:sz w:val="24"/>
          <w:szCs w:val="24"/>
        </w:rPr>
        <w:t xml:space="preserve"> (λογοπαίγνια). </w:t>
      </w:r>
    </w:p>
    <w:p w:rsidR="00404B21" w:rsidRDefault="005F44ED" w:rsidP="005F44E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D7AFB">
        <w:rPr>
          <w:rFonts w:cs="Times New Roman"/>
          <w:sz w:val="24"/>
          <w:szCs w:val="24"/>
        </w:rPr>
        <w:t xml:space="preserve">Το ποιητικό έργο του </w:t>
      </w:r>
      <w:proofErr w:type="spellStart"/>
      <w:r w:rsidRPr="00FD7AFB">
        <w:rPr>
          <w:rFonts w:cs="Times New Roman"/>
          <w:sz w:val="24"/>
          <w:szCs w:val="24"/>
        </w:rPr>
        <w:t>Marot</w:t>
      </w:r>
      <w:proofErr w:type="spellEnd"/>
      <w:r w:rsidRPr="00FD7AFB">
        <w:rPr>
          <w:rFonts w:cs="Times New Roman"/>
          <w:sz w:val="24"/>
          <w:szCs w:val="24"/>
        </w:rPr>
        <w:t xml:space="preserve"> εκφράζει την διεκδίκηση για αυθεντικότητα και φυσικότητα.</w:t>
      </w:r>
      <w:r w:rsidRPr="00FD7AFB">
        <w:rPr>
          <w:sz w:val="24"/>
          <w:szCs w:val="24"/>
        </w:rPr>
        <w:t xml:space="preserve"> </w:t>
      </w:r>
    </w:p>
    <w:p w:rsidR="005F44ED" w:rsidRDefault="005F44ED" w:rsidP="005F44E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bookmarkStart w:id="0" w:name="_GoBack"/>
      <w:bookmarkEnd w:id="0"/>
      <w:r w:rsidRPr="00FD7AFB">
        <w:rPr>
          <w:sz w:val="24"/>
          <w:szCs w:val="24"/>
        </w:rPr>
        <w:t xml:space="preserve">Σημαντικότερα έργα του είναι: Η κόλαση, Ο ναός του έρωτα, Διάλογος των ερωτευμένων, Κήρυγμα του καλού και του κακού ποιμένα, κ.ά. </w:t>
      </w:r>
    </w:p>
    <w:p w:rsidR="00EA2099" w:rsidRDefault="00EA2099"/>
    <w:sectPr w:rsidR="00EA20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F7"/>
    <w:rsid w:val="00367CF7"/>
    <w:rsid w:val="00404B21"/>
    <w:rsid w:val="005F44ED"/>
    <w:rsid w:val="007A75AC"/>
    <w:rsid w:val="00C13F2E"/>
    <w:rsid w:val="00C5299B"/>
    <w:rsid w:val="00EA2099"/>
    <w:rsid w:val="00FA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evagelia</dc:creator>
  <cp:lastModifiedBy>evagelia</cp:lastModifiedBy>
  <cp:revision>2</cp:revision>
  <dcterms:created xsi:type="dcterms:W3CDTF">2015-06-14T22:14:00Z</dcterms:created>
  <dcterms:modified xsi:type="dcterms:W3CDTF">2015-06-14T22:14:00Z</dcterms:modified>
</cp:coreProperties>
</file>