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CD" w:rsidRDefault="000444A3" w:rsidP="0087557D">
      <w:pPr>
        <w:jc w:val="center"/>
        <w:rPr>
          <w:rFonts w:ascii="Segoe Print" w:hAnsi="Segoe Print"/>
          <w:b/>
          <w:color w:val="E36C0A" w:themeColor="accent6" w:themeShade="BF"/>
          <w:sz w:val="20"/>
          <w:szCs w:val="20"/>
        </w:rPr>
      </w:pPr>
      <w:bookmarkStart w:id="0" w:name="_GoBack"/>
      <w:bookmarkEnd w:id="0"/>
      <w:r>
        <w:rPr>
          <w:rFonts w:ascii="Segoe Print" w:hAnsi="Segoe Print"/>
          <w:b/>
          <w:color w:val="E36C0A" w:themeColor="accent6" w:themeShade="BF"/>
          <w:sz w:val="20"/>
          <w:szCs w:val="20"/>
        </w:rPr>
        <w:t>Χρήσιμες προτάσεις για την</w:t>
      </w:r>
      <w:r w:rsidR="003C64A4" w:rsidRPr="0087557D">
        <w:rPr>
          <w:rFonts w:ascii="Segoe Print" w:hAnsi="Segoe Print"/>
          <w:b/>
          <w:color w:val="E36C0A" w:themeColor="accent6" w:themeShade="BF"/>
          <w:sz w:val="20"/>
          <w:szCs w:val="20"/>
        </w:rPr>
        <w:t xml:space="preserve"> οικογένεια</w:t>
      </w:r>
      <w:r w:rsidR="0087557D">
        <w:rPr>
          <w:rFonts w:ascii="Segoe Print" w:hAnsi="Segoe Print"/>
          <w:b/>
          <w:color w:val="E36C0A" w:themeColor="accent6" w:themeShade="BF"/>
          <w:sz w:val="20"/>
          <w:szCs w:val="20"/>
        </w:rPr>
        <w:t xml:space="preserve"> </w:t>
      </w:r>
      <w:r>
        <w:rPr>
          <w:rFonts w:ascii="Segoe Print" w:hAnsi="Segoe Print"/>
          <w:b/>
          <w:color w:val="E36C0A" w:themeColor="accent6" w:themeShade="BF"/>
          <w:sz w:val="20"/>
          <w:szCs w:val="20"/>
        </w:rPr>
        <w:t xml:space="preserve">του παιδιού </w:t>
      </w:r>
      <w:r w:rsidR="0087557D">
        <w:rPr>
          <w:rFonts w:ascii="Segoe Print" w:hAnsi="Segoe Print"/>
          <w:b/>
          <w:color w:val="E36C0A" w:themeColor="accent6" w:themeShade="BF"/>
          <w:sz w:val="20"/>
          <w:szCs w:val="20"/>
        </w:rPr>
        <w:t>που πενθεί</w:t>
      </w:r>
    </w:p>
    <w:p w:rsidR="0087557D" w:rsidRDefault="000619C0" w:rsidP="000444A3">
      <w:p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 xml:space="preserve">Σχολείο </w:t>
      </w:r>
      <w:r w:rsidR="000444A3" w:rsidRPr="000444A3">
        <w:rPr>
          <w:rFonts w:ascii="Segoe Print" w:hAnsi="Segoe Print"/>
          <w:sz w:val="20"/>
          <w:szCs w:val="20"/>
        </w:rPr>
        <w:t>και οικογένεια</w:t>
      </w:r>
      <w:r>
        <w:rPr>
          <w:rFonts w:ascii="Segoe Print" w:hAnsi="Segoe Print"/>
          <w:sz w:val="20"/>
          <w:szCs w:val="20"/>
        </w:rPr>
        <w:t xml:space="preserve">, τις </w:t>
      </w:r>
      <w:r w:rsidR="007D1F4B">
        <w:rPr>
          <w:rFonts w:ascii="Segoe Print" w:hAnsi="Segoe Print"/>
          <w:sz w:val="20"/>
          <w:szCs w:val="20"/>
        </w:rPr>
        <w:t>δύσκολες αυτές στιγμές</w:t>
      </w:r>
      <w:r>
        <w:rPr>
          <w:rFonts w:ascii="Segoe Print" w:hAnsi="Segoe Print"/>
          <w:sz w:val="20"/>
          <w:szCs w:val="20"/>
        </w:rPr>
        <w:t>,</w:t>
      </w:r>
      <w:r w:rsidR="000444A3" w:rsidRPr="000444A3">
        <w:rPr>
          <w:rFonts w:ascii="Segoe Print" w:hAnsi="Segoe Print"/>
          <w:sz w:val="20"/>
          <w:szCs w:val="20"/>
        </w:rPr>
        <w:t xml:space="preserve"> πρέπει να</w:t>
      </w:r>
      <w:r w:rsidR="007D1F4B">
        <w:rPr>
          <w:rFonts w:ascii="Segoe Print" w:hAnsi="Segoe Print"/>
          <w:sz w:val="20"/>
          <w:szCs w:val="20"/>
        </w:rPr>
        <w:t xml:space="preserve"> συνεργαστούν για να</w:t>
      </w:r>
      <w:r>
        <w:rPr>
          <w:rFonts w:ascii="Segoe Print" w:hAnsi="Segoe Print"/>
          <w:sz w:val="20"/>
          <w:szCs w:val="20"/>
        </w:rPr>
        <w:t xml:space="preserve"> </w:t>
      </w:r>
      <w:r w:rsidR="000444A3">
        <w:rPr>
          <w:rFonts w:ascii="Segoe Print" w:hAnsi="Segoe Print"/>
          <w:sz w:val="20"/>
          <w:szCs w:val="20"/>
        </w:rPr>
        <w:t xml:space="preserve">προσφέρουν </w:t>
      </w:r>
      <w:r w:rsidR="007D1F4B">
        <w:rPr>
          <w:rFonts w:ascii="Segoe Print" w:hAnsi="Segoe Print"/>
          <w:sz w:val="20"/>
          <w:szCs w:val="20"/>
        </w:rPr>
        <w:t xml:space="preserve">στα παιδιά </w:t>
      </w:r>
      <w:r w:rsidR="000444A3">
        <w:rPr>
          <w:rFonts w:ascii="Segoe Print" w:hAnsi="Segoe Print"/>
          <w:sz w:val="20"/>
          <w:szCs w:val="20"/>
        </w:rPr>
        <w:t>τις κατάλληλες συνθήκες ώστε να αντιμετωπίσ</w:t>
      </w:r>
      <w:r>
        <w:rPr>
          <w:rFonts w:ascii="Segoe Print" w:hAnsi="Segoe Print"/>
          <w:sz w:val="20"/>
          <w:szCs w:val="20"/>
        </w:rPr>
        <w:t>ουν</w:t>
      </w:r>
      <w:r w:rsidR="000444A3">
        <w:rPr>
          <w:rFonts w:ascii="Segoe Print" w:hAnsi="Segoe Print"/>
          <w:sz w:val="20"/>
          <w:szCs w:val="20"/>
        </w:rPr>
        <w:t xml:space="preserve"> με τον καλύτερο δυνατό τρόπο την απώλεια. </w:t>
      </w:r>
    </w:p>
    <w:p w:rsidR="00FA60BA" w:rsidRDefault="00FA60BA" w:rsidP="000444A3">
      <w:p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Καλό θα ήταν λοιπόν να βοηθήσουμε την οικογένεια του παιδιού, προτείνοντας κ</w:t>
      </w:r>
      <w:r w:rsidR="007D1F4B">
        <w:rPr>
          <w:rFonts w:ascii="Segoe Print" w:hAnsi="Segoe Print"/>
          <w:sz w:val="20"/>
          <w:szCs w:val="20"/>
        </w:rPr>
        <w:t>άποιες πρακτικές συμβουλές</w:t>
      </w:r>
      <w:r>
        <w:rPr>
          <w:rFonts w:ascii="Segoe Print" w:hAnsi="Segoe Print"/>
          <w:sz w:val="20"/>
          <w:szCs w:val="20"/>
        </w:rPr>
        <w:t>.</w:t>
      </w:r>
    </w:p>
    <w:p w:rsidR="00B71F80" w:rsidRDefault="00B71F80" w:rsidP="000444A3">
      <w:pPr>
        <w:jc w:val="both"/>
        <w:rPr>
          <w:rFonts w:ascii="Segoe Print" w:hAnsi="Segoe Print"/>
          <w:b/>
          <w:sz w:val="20"/>
          <w:szCs w:val="20"/>
          <w:u w:val="single"/>
        </w:rPr>
      </w:pPr>
    </w:p>
    <w:p w:rsidR="009C47AF" w:rsidRDefault="009C47AF" w:rsidP="000444A3">
      <w:pPr>
        <w:jc w:val="both"/>
        <w:rPr>
          <w:rFonts w:ascii="Segoe Print" w:hAnsi="Segoe Print"/>
          <w:sz w:val="20"/>
          <w:szCs w:val="20"/>
        </w:rPr>
      </w:pPr>
      <w:r w:rsidRPr="009C47AF">
        <w:rPr>
          <w:rFonts w:ascii="Segoe Print" w:hAnsi="Segoe Print"/>
          <w:b/>
          <w:sz w:val="20"/>
          <w:szCs w:val="20"/>
          <w:u w:val="single"/>
        </w:rPr>
        <w:t>Πρακτικές προτάσεις</w:t>
      </w:r>
      <w:r w:rsidR="00B71F80">
        <w:rPr>
          <w:rFonts w:ascii="Segoe Print" w:hAnsi="Segoe Print"/>
          <w:b/>
          <w:sz w:val="20"/>
          <w:szCs w:val="20"/>
          <w:u w:val="single"/>
        </w:rPr>
        <w:t>/ συμβουλές</w:t>
      </w:r>
      <w:r w:rsidRPr="009C47AF">
        <w:rPr>
          <w:rFonts w:ascii="Segoe Print" w:hAnsi="Segoe Print"/>
          <w:b/>
          <w:sz w:val="20"/>
          <w:szCs w:val="20"/>
          <w:u w:val="single"/>
        </w:rPr>
        <w:t xml:space="preserve"> για την οικογένεια:</w:t>
      </w:r>
    </w:p>
    <w:p w:rsidR="000619C0" w:rsidRPr="008429A0" w:rsidRDefault="000619C0" w:rsidP="000444A3">
      <w:pPr>
        <w:jc w:val="both"/>
        <w:rPr>
          <w:rFonts w:ascii="Segoe Print" w:hAnsi="Segoe Print"/>
          <w:b/>
          <w:color w:val="E36C0A" w:themeColor="accent6" w:themeShade="BF"/>
          <w:sz w:val="20"/>
          <w:szCs w:val="20"/>
          <w:u w:val="single"/>
        </w:rPr>
      </w:pPr>
      <w:r w:rsidRPr="008429A0">
        <w:rPr>
          <w:rFonts w:ascii="Segoe Print" w:hAnsi="Segoe Print"/>
          <w:b/>
          <w:color w:val="E36C0A" w:themeColor="accent6" w:themeShade="BF"/>
          <w:sz w:val="20"/>
          <w:szCs w:val="20"/>
          <w:u w:val="single"/>
        </w:rPr>
        <w:t>Πώς πρέπει να ανακοινώσετε το θάνατο στα παιδιά</w:t>
      </w:r>
      <w:r w:rsidR="009C47AF">
        <w:rPr>
          <w:rFonts w:ascii="Segoe Print" w:hAnsi="Segoe Print"/>
          <w:b/>
          <w:color w:val="E36C0A" w:themeColor="accent6" w:themeShade="BF"/>
          <w:sz w:val="20"/>
          <w:szCs w:val="20"/>
          <w:u w:val="single"/>
        </w:rPr>
        <w:t>;</w:t>
      </w:r>
    </w:p>
    <w:p w:rsidR="000619C0" w:rsidRDefault="000619C0" w:rsidP="000619C0">
      <w:pPr>
        <w:pStyle w:val="a5"/>
        <w:numPr>
          <w:ilvl w:val="0"/>
          <w:numId w:val="2"/>
        </w:numPr>
        <w:jc w:val="both"/>
        <w:rPr>
          <w:rFonts w:ascii="Segoe Print" w:hAnsi="Segoe Print"/>
          <w:sz w:val="20"/>
          <w:szCs w:val="20"/>
        </w:rPr>
      </w:pPr>
      <w:r w:rsidRPr="008429A0">
        <w:rPr>
          <w:rFonts w:ascii="Segoe Print" w:hAnsi="Segoe Print"/>
          <w:b/>
          <w:sz w:val="20"/>
          <w:szCs w:val="20"/>
        </w:rPr>
        <w:t>Μην αποκρύψετε το γεγονός</w:t>
      </w:r>
      <w:r w:rsidR="008429A0">
        <w:rPr>
          <w:rFonts w:ascii="Segoe Print" w:hAnsi="Segoe Print"/>
          <w:sz w:val="20"/>
          <w:szCs w:val="20"/>
        </w:rPr>
        <w:t xml:space="preserve"> (η απόκρυψη και τα ψέματα δημιουργούν στα παιδιά πρόσθετα προβλήματα και κλείνονται στον εαυτό τους).</w:t>
      </w:r>
    </w:p>
    <w:p w:rsidR="008429A0" w:rsidRDefault="008429A0" w:rsidP="000619C0">
      <w:pPr>
        <w:pStyle w:val="a5"/>
        <w:numPr>
          <w:ilvl w:val="0"/>
          <w:numId w:val="2"/>
        </w:numPr>
        <w:jc w:val="both"/>
        <w:rPr>
          <w:rFonts w:ascii="Segoe Print" w:hAnsi="Segoe Print"/>
          <w:sz w:val="20"/>
          <w:szCs w:val="20"/>
        </w:rPr>
      </w:pPr>
      <w:r w:rsidRPr="008429A0">
        <w:rPr>
          <w:rFonts w:ascii="Segoe Print" w:hAnsi="Segoe Print"/>
          <w:b/>
          <w:sz w:val="20"/>
          <w:szCs w:val="20"/>
        </w:rPr>
        <w:t>Ενημερώστε τα παιδιά αμέσως μετά το γεγονός</w:t>
      </w:r>
      <w:r>
        <w:rPr>
          <w:rFonts w:ascii="Segoe Print" w:hAnsi="Segoe Print"/>
          <w:sz w:val="20"/>
          <w:szCs w:val="20"/>
        </w:rPr>
        <w:t xml:space="preserve"> (η καθυστέρηση τα φοβίζει).</w:t>
      </w:r>
    </w:p>
    <w:p w:rsidR="008429A0" w:rsidRDefault="008429A0" w:rsidP="000619C0">
      <w:pPr>
        <w:pStyle w:val="a5"/>
        <w:numPr>
          <w:ilvl w:val="0"/>
          <w:numId w:val="2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 xml:space="preserve">Χρησιμοποιείστε τις σωστές λέξεις </w:t>
      </w:r>
      <w:r w:rsidRPr="008429A0">
        <w:rPr>
          <w:rFonts w:ascii="Segoe Print" w:hAnsi="Segoe Print"/>
          <w:sz w:val="20"/>
          <w:szCs w:val="20"/>
        </w:rPr>
        <w:t>(πέθανε, θάνατος ΟΧΙ χάθηκε, έφυγε).</w:t>
      </w:r>
    </w:p>
    <w:p w:rsidR="008429A0" w:rsidRDefault="0092628D" w:rsidP="000619C0">
      <w:pPr>
        <w:pStyle w:val="a5"/>
        <w:numPr>
          <w:ilvl w:val="0"/>
          <w:numId w:val="2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 xml:space="preserve">Μιλήστε πραγματικά για το θάνατο </w:t>
      </w:r>
      <w:r w:rsidRPr="0092628D">
        <w:rPr>
          <w:rFonts w:ascii="Segoe Print" w:hAnsi="Segoe Print"/>
          <w:sz w:val="20"/>
          <w:szCs w:val="20"/>
        </w:rPr>
        <w:t>(«το σώμα σταματά να λειτουργεί», «η καρδιά δε χτυπά πια», «δεν αισθάνεται, δε σκέφτεται, δεν πονάει», «βάζουμε το σώμα στο φέρετρο και το θάβουμε» κ.λπ.).</w:t>
      </w:r>
    </w:p>
    <w:p w:rsidR="00DB4A7B" w:rsidRDefault="00DB4A7B" w:rsidP="000619C0">
      <w:pPr>
        <w:pStyle w:val="a5"/>
        <w:numPr>
          <w:ilvl w:val="0"/>
          <w:numId w:val="2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 xml:space="preserve">Ακούστε προσεκτικά τα παιδιά και απαντήστε τους σε αυτά που σας ρωτούν </w:t>
      </w:r>
      <w:r w:rsidRPr="00DB4A7B">
        <w:rPr>
          <w:rFonts w:ascii="Segoe Print" w:hAnsi="Segoe Print"/>
          <w:sz w:val="20"/>
          <w:szCs w:val="20"/>
        </w:rPr>
        <w:t>(αν δεν γνωρίζετε κάτι, πείτε απλά «δεν ξέρω»).</w:t>
      </w:r>
    </w:p>
    <w:p w:rsidR="003A05CC" w:rsidRPr="003A05CC" w:rsidRDefault="003A05CC" w:rsidP="000619C0">
      <w:pPr>
        <w:pStyle w:val="a5"/>
        <w:numPr>
          <w:ilvl w:val="0"/>
          <w:numId w:val="2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 xml:space="preserve">Τονίστε στο παιδί ότι δεν έχει ευθύνη για αυτό που έγινε </w:t>
      </w:r>
    </w:p>
    <w:p w:rsidR="00686356" w:rsidRPr="00686356" w:rsidRDefault="003A05CC" w:rsidP="000619C0">
      <w:pPr>
        <w:pStyle w:val="a5"/>
        <w:numPr>
          <w:ilvl w:val="0"/>
          <w:numId w:val="2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 xml:space="preserve">Να έχετε υπομονή και κατανόηση </w:t>
      </w:r>
      <w:r w:rsidR="00686356">
        <w:rPr>
          <w:rFonts w:ascii="Segoe Print" w:hAnsi="Segoe Print"/>
          <w:b/>
          <w:sz w:val="20"/>
          <w:szCs w:val="20"/>
        </w:rPr>
        <w:t>γιατί τα παιδιά μπορεί να ρωτήσουν πολλές φορές και πολλά πράγματα.</w:t>
      </w:r>
    </w:p>
    <w:p w:rsidR="00DB4A7B" w:rsidRPr="00686356" w:rsidRDefault="00686356" w:rsidP="000619C0">
      <w:pPr>
        <w:pStyle w:val="a5"/>
        <w:numPr>
          <w:ilvl w:val="0"/>
          <w:numId w:val="2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 xml:space="preserve">Πληροφορείστε το παιδί για τι πρόκειται να συμβεί από εδώ και πέρα </w:t>
      </w:r>
      <w:r w:rsidRPr="00686356">
        <w:rPr>
          <w:rFonts w:ascii="Segoe Print" w:hAnsi="Segoe Print"/>
          <w:sz w:val="20"/>
          <w:szCs w:val="20"/>
        </w:rPr>
        <w:t>(αλλαγές στην καθημερινότητα κ.α.).</w:t>
      </w:r>
      <w:r w:rsidR="003A05CC" w:rsidRPr="00686356">
        <w:rPr>
          <w:rFonts w:ascii="Segoe Print" w:hAnsi="Segoe Print"/>
          <w:sz w:val="20"/>
          <w:szCs w:val="20"/>
        </w:rPr>
        <w:t xml:space="preserve"> </w:t>
      </w:r>
    </w:p>
    <w:p w:rsidR="009C47AF" w:rsidRDefault="009C47AF">
      <w:pPr>
        <w:rPr>
          <w:rFonts w:ascii="Segoe Print" w:hAnsi="Segoe Print"/>
          <w:b/>
          <w:color w:val="E36C0A" w:themeColor="accent6" w:themeShade="BF"/>
          <w:sz w:val="20"/>
          <w:szCs w:val="20"/>
        </w:rPr>
      </w:pPr>
      <w:r>
        <w:rPr>
          <w:rFonts w:ascii="Segoe Print" w:hAnsi="Segoe Print"/>
          <w:b/>
          <w:color w:val="E36C0A" w:themeColor="accent6" w:themeShade="BF"/>
          <w:sz w:val="20"/>
          <w:szCs w:val="20"/>
        </w:rPr>
        <w:br w:type="page"/>
      </w:r>
    </w:p>
    <w:p w:rsidR="000619C0" w:rsidRPr="0083610C" w:rsidRDefault="0083610C" w:rsidP="000444A3">
      <w:pPr>
        <w:jc w:val="both"/>
        <w:rPr>
          <w:rFonts w:ascii="Segoe Print" w:hAnsi="Segoe Print"/>
          <w:b/>
          <w:color w:val="E36C0A" w:themeColor="accent6" w:themeShade="BF"/>
          <w:sz w:val="20"/>
          <w:szCs w:val="20"/>
        </w:rPr>
      </w:pPr>
      <w:r w:rsidRPr="0083610C">
        <w:rPr>
          <w:rFonts w:ascii="Segoe Print" w:hAnsi="Segoe Print"/>
          <w:b/>
          <w:color w:val="E36C0A" w:themeColor="accent6" w:themeShade="BF"/>
          <w:sz w:val="20"/>
          <w:szCs w:val="20"/>
        </w:rPr>
        <w:lastRenderedPageBreak/>
        <w:t>Πώς θα σταθε</w:t>
      </w:r>
      <w:r w:rsidR="009C47AF">
        <w:rPr>
          <w:rFonts w:ascii="Segoe Print" w:hAnsi="Segoe Print"/>
          <w:b/>
          <w:color w:val="E36C0A" w:themeColor="accent6" w:themeShade="BF"/>
          <w:sz w:val="20"/>
          <w:szCs w:val="20"/>
        </w:rPr>
        <w:t>ροποιήσετε την οικογενειακή ζωή;</w:t>
      </w:r>
    </w:p>
    <w:p w:rsidR="000444A3" w:rsidRDefault="00E775E1" w:rsidP="00E775E1">
      <w:pPr>
        <w:pStyle w:val="a5"/>
        <w:numPr>
          <w:ilvl w:val="0"/>
          <w:numId w:val="1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Διατηρείστε τους κανόνες συμπεριφοράς που ίσχυαν στην οικογένεια πριν το θάνατο.</w:t>
      </w:r>
    </w:p>
    <w:p w:rsidR="00E775E1" w:rsidRDefault="00E775E1" w:rsidP="00E775E1">
      <w:pPr>
        <w:pStyle w:val="a5"/>
        <w:numPr>
          <w:ilvl w:val="0"/>
          <w:numId w:val="1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Αποφύγετε οποιαδήποτε άμεση αλλαγή σχολείου ή σπιτιού.</w:t>
      </w:r>
    </w:p>
    <w:p w:rsidR="00E775E1" w:rsidRDefault="00E775E1" w:rsidP="00E775E1">
      <w:pPr>
        <w:pStyle w:val="a5"/>
        <w:numPr>
          <w:ilvl w:val="0"/>
          <w:numId w:val="1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Επιτρέψτε στο παιδί να παραμείνει παιδί (τα παιδιά έχουν την τάση να προσπαθούν να αναπληρώσουν τη θέση του εκλιπόντος, αποθαρρύνετέ το).</w:t>
      </w:r>
    </w:p>
    <w:p w:rsidR="00E775E1" w:rsidRDefault="00E775E1" w:rsidP="00E775E1">
      <w:pPr>
        <w:pStyle w:val="a5"/>
        <w:numPr>
          <w:ilvl w:val="0"/>
          <w:numId w:val="1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Υποστηρίξτε το παιδί συνεχώς.</w:t>
      </w:r>
    </w:p>
    <w:p w:rsidR="00E775E1" w:rsidRDefault="00E775E1" w:rsidP="00E775E1">
      <w:pPr>
        <w:pStyle w:val="a5"/>
        <w:numPr>
          <w:ilvl w:val="0"/>
          <w:numId w:val="1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Ενθαρρύνετε το παιδί να συνεχίσει τη ζωή του (εκδηλώσεις, εκδρομές, γιορτές).</w:t>
      </w:r>
    </w:p>
    <w:p w:rsidR="00E775E1" w:rsidRDefault="00E775E1" w:rsidP="00E775E1">
      <w:pPr>
        <w:pStyle w:val="a5"/>
        <w:numPr>
          <w:ilvl w:val="0"/>
          <w:numId w:val="1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Αφήστε το παιδί να μιλά ελεύθερα για το θανόντα.</w:t>
      </w:r>
    </w:p>
    <w:p w:rsidR="00E775E1" w:rsidRDefault="00E775E1" w:rsidP="00E775E1">
      <w:pPr>
        <w:pStyle w:val="a5"/>
        <w:numPr>
          <w:ilvl w:val="0"/>
          <w:numId w:val="1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Συζητήστε μαζί του αναμνήσεις που έχετε από το άτομο που πέθανε.</w:t>
      </w:r>
    </w:p>
    <w:p w:rsidR="00E775E1" w:rsidRDefault="00E775E1" w:rsidP="00E775E1">
      <w:pPr>
        <w:pStyle w:val="a5"/>
        <w:numPr>
          <w:ilvl w:val="0"/>
          <w:numId w:val="1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Μην εξιδανικεύετε το νεκρό.</w:t>
      </w:r>
    </w:p>
    <w:p w:rsidR="00E775E1" w:rsidRDefault="00E775E1" w:rsidP="00E775E1">
      <w:pPr>
        <w:pStyle w:val="a5"/>
        <w:numPr>
          <w:ilvl w:val="0"/>
          <w:numId w:val="1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Βοηθήστε το παιδί να κρατήσει ζωντανή την ανάμνηση του θανόντα μέσα από κάποια αντικείμενα (π.χ. φωτογραφίες).</w:t>
      </w:r>
    </w:p>
    <w:p w:rsidR="00E775E1" w:rsidRDefault="00511643" w:rsidP="00E775E1">
      <w:pPr>
        <w:pStyle w:val="a5"/>
        <w:numPr>
          <w:ilvl w:val="0"/>
          <w:numId w:val="1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Θυμηθείτε τις επετείους και τις γιορτές και τιμήστε το νεκρό με όλη την οικογένεια.</w:t>
      </w:r>
    </w:p>
    <w:p w:rsidR="00511643" w:rsidRPr="00E775E1" w:rsidRDefault="00511643" w:rsidP="00E775E1">
      <w:pPr>
        <w:pStyle w:val="a5"/>
        <w:numPr>
          <w:ilvl w:val="0"/>
          <w:numId w:val="1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Επιτρέψτε στο παιδί να συμμετέχει στις οικογενειακές εκδηλώσεις πένθους αν το θέλει.</w:t>
      </w:r>
    </w:p>
    <w:sectPr w:rsidR="00511643" w:rsidRPr="00E775E1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D8" w:rsidRDefault="00FB4FD8" w:rsidP="003C64A4">
      <w:pPr>
        <w:spacing w:after="0" w:line="240" w:lineRule="auto"/>
      </w:pPr>
      <w:r>
        <w:separator/>
      </w:r>
    </w:p>
  </w:endnote>
  <w:endnote w:type="continuationSeparator" w:id="0">
    <w:p w:rsidR="00FB4FD8" w:rsidRDefault="00FB4FD8" w:rsidP="003C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D8" w:rsidRDefault="00FB4FD8" w:rsidP="003C64A4">
      <w:pPr>
        <w:spacing w:after="0" w:line="240" w:lineRule="auto"/>
      </w:pPr>
      <w:r>
        <w:separator/>
      </w:r>
    </w:p>
  </w:footnote>
  <w:footnote w:type="continuationSeparator" w:id="0">
    <w:p w:rsidR="00FB4FD8" w:rsidRDefault="00FB4FD8" w:rsidP="003C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A4" w:rsidRPr="009909D3" w:rsidRDefault="003C64A4" w:rsidP="003C64A4">
    <w:pPr>
      <w:pStyle w:val="a3"/>
      <w:jc w:val="right"/>
      <w:rPr>
        <w:rFonts w:ascii="Segoe Print" w:hAnsi="Segoe Print"/>
        <w:color w:val="E36C0A" w:themeColor="accent6" w:themeShade="BF"/>
        <w:sz w:val="16"/>
        <w:szCs w:val="16"/>
      </w:rPr>
    </w:pPr>
    <w:r w:rsidRPr="009909D3">
      <w:rPr>
        <w:rFonts w:ascii="Segoe Print" w:hAnsi="Segoe Print"/>
        <w:color w:val="E36C0A" w:themeColor="accent6" w:themeShade="BF"/>
        <w:sz w:val="16"/>
        <w:szCs w:val="16"/>
      </w:rPr>
      <w:t>Μαθαίνω να λέω αντίο</w:t>
    </w:r>
  </w:p>
  <w:p w:rsidR="003C64A4" w:rsidRPr="009909D3" w:rsidRDefault="003C64A4" w:rsidP="003C64A4">
    <w:pPr>
      <w:pStyle w:val="a3"/>
      <w:jc w:val="right"/>
      <w:rPr>
        <w:rFonts w:ascii="Segoe Print" w:hAnsi="Segoe Print"/>
        <w:color w:val="BFBFBF" w:themeColor="background1" w:themeShade="BF"/>
        <w:sz w:val="16"/>
        <w:szCs w:val="16"/>
      </w:rPr>
    </w:pPr>
    <w:r>
      <w:rPr>
        <w:rFonts w:ascii="Segoe Print" w:hAnsi="Segoe Print"/>
        <w:color w:val="BFBFBF" w:themeColor="background1" w:themeShade="BF"/>
        <w:sz w:val="16"/>
        <w:szCs w:val="16"/>
      </w:rPr>
      <w:t>Η απώλεια,</w:t>
    </w:r>
    <w:r w:rsidRPr="009909D3">
      <w:rPr>
        <w:rFonts w:ascii="Segoe Print" w:hAnsi="Segoe Print"/>
        <w:color w:val="BFBFBF" w:themeColor="background1" w:themeShade="BF"/>
        <w:sz w:val="16"/>
        <w:szCs w:val="16"/>
      </w:rPr>
      <w:t xml:space="preserve"> το πένθος</w:t>
    </w:r>
    <w:r>
      <w:rPr>
        <w:rFonts w:ascii="Segoe Print" w:hAnsi="Segoe Print"/>
        <w:color w:val="BFBFBF" w:themeColor="background1" w:themeShade="BF"/>
        <w:sz w:val="16"/>
        <w:szCs w:val="16"/>
      </w:rPr>
      <w:t xml:space="preserve"> και ο θρήνος</w:t>
    </w:r>
    <w:r w:rsidRPr="009909D3">
      <w:rPr>
        <w:rFonts w:ascii="Segoe Print" w:hAnsi="Segoe Print"/>
        <w:color w:val="BFBFBF" w:themeColor="background1" w:themeShade="BF"/>
        <w:sz w:val="16"/>
        <w:szCs w:val="16"/>
      </w:rPr>
      <w:t xml:space="preserve"> στη ζωή του παιδιού</w:t>
    </w:r>
  </w:p>
  <w:p w:rsidR="003C64A4" w:rsidRPr="003C64A4" w:rsidRDefault="003C64A4" w:rsidP="003C64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B36B7"/>
    <w:multiLevelType w:val="hybridMultilevel"/>
    <w:tmpl w:val="A18C0F0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910C3E"/>
    <w:multiLevelType w:val="hybridMultilevel"/>
    <w:tmpl w:val="BCC4329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B1"/>
    <w:rsid w:val="000444A3"/>
    <w:rsid w:val="000619C0"/>
    <w:rsid w:val="003A05CC"/>
    <w:rsid w:val="003C64A4"/>
    <w:rsid w:val="00511643"/>
    <w:rsid w:val="00686356"/>
    <w:rsid w:val="006D31B1"/>
    <w:rsid w:val="007D1F4B"/>
    <w:rsid w:val="0083610C"/>
    <w:rsid w:val="008429A0"/>
    <w:rsid w:val="0087557D"/>
    <w:rsid w:val="008A7121"/>
    <w:rsid w:val="0092628D"/>
    <w:rsid w:val="009C47AF"/>
    <w:rsid w:val="00B71F80"/>
    <w:rsid w:val="00D51AFA"/>
    <w:rsid w:val="00DB4A7B"/>
    <w:rsid w:val="00E365CD"/>
    <w:rsid w:val="00E775E1"/>
    <w:rsid w:val="00FA60BA"/>
    <w:rsid w:val="00FB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4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C64A4"/>
  </w:style>
  <w:style w:type="paragraph" w:styleId="a4">
    <w:name w:val="footer"/>
    <w:basedOn w:val="a"/>
    <w:link w:val="Char0"/>
    <w:uiPriority w:val="99"/>
    <w:unhideWhenUsed/>
    <w:rsid w:val="003C64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C64A4"/>
  </w:style>
  <w:style w:type="paragraph" w:styleId="a5">
    <w:name w:val="List Paragraph"/>
    <w:basedOn w:val="a"/>
    <w:uiPriority w:val="34"/>
    <w:qFormat/>
    <w:rsid w:val="00E77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4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C64A4"/>
  </w:style>
  <w:style w:type="paragraph" w:styleId="a4">
    <w:name w:val="footer"/>
    <w:basedOn w:val="a"/>
    <w:link w:val="Char0"/>
    <w:uiPriority w:val="99"/>
    <w:unhideWhenUsed/>
    <w:rsid w:val="003C64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C64A4"/>
  </w:style>
  <w:style w:type="paragraph" w:styleId="a5">
    <w:name w:val="List Paragraph"/>
    <w:basedOn w:val="a"/>
    <w:uiPriority w:val="34"/>
    <w:qFormat/>
    <w:rsid w:val="00E77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93721-7DC4-4602-9F87-F87F336E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</dc:creator>
  <cp:lastModifiedBy>Χριστίνα</cp:lastModifiedBy>
  <cp:revision>2</cp:revision>
  <dcterms:created xsi:type="dcterms:W3CDTF">2015-08-16T16:06:00Z</dcterms:created>
  <dcterms:modified xsi:type="dcterms:W3CDTF">2015-08-16T16:06:00Z</dcterms:modified>
</cp:coreProperties>
</file>