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CA" w:rsidRDefault="00B425CA"/>
    <w:p w:rsidR="00B425CA" w:rsidRDefault="00B425CA"/>
    <w:p w:rsidR="00D64E7B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D64E7B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D64E7B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2060"/>
          <w:sz w:val="36"/>
          <w:szCs w:val="36"/>
        </w:rPr>
        <w:t xml:space="preserve">Φύλλο εργασίας &lt;1&gt; </w:t>
      </w:r>
    </w:p>
    <w:p w:rsidR="00D64E7B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</w:p>
    <w:p w:rsidR="00D64E7B" w:rsidRPr="00555874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Τίτλος Διδακτικού Σεναρίου:</w:t>
      </w:r>
    </w:p>
    <w:p w:rsidR="00D64E7B" w:rsidRPr="00140F67" w:rsidRDefault="00D64E7B" w:rsidP="00D64E7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«Εισαγωγή στο χρώμα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»</w:t>
      </w:r>
    </w:p>
    <w:p w:rsidR="00D64E7B" w:rsidRPr="00140F67" w:rsidRDefault="00D64E7B" w:rsidP="00D64E7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3A7E7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64E7B" w:rsidRPr="00555874" w:rsidRDefault="00D64E7B" w:rsidP="00D64E7B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Φάση «2»</w:t>
      </w:r>
    </w:p>
    <w:p w:rsidR="00D64E7B" w:rsidRDefault="00D64E7B" w:rsidP="00D64E7B">
      <w:p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«Τα είδη των χρωμάτων και η δημιουργία τους»</w:t>
      </w:r>
    </w:p>
    <w:p w:rsidR="00D64E7B" w:rsidRPr="003E6AB9" w:rsidRDefault="00D64E7B" w:rsidP="00D64E7B">
      <w:pPr>
        <w:pStyle w:val="a3"/>
        <w:numPr>
          <w:ilvl w:val="0"/>
          <w:numId w:val="1"/>
        </w:numPr>
        <w:jc w:val="center"/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</w:pPr>
      <w:r w:rsidRPr="003E6AB9"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Το πείραμα με το λαμπτήρα και το ριζόχαρτο</w:t>
      </w:r>
      <w:r w:rsidRPr="003E6AB9">
        <w:rPr>
          <w:rFonts w:ascii="Arial Unicode MS" w:eastAsia="Arial Unicode MS" w:hAnsi="Arial Unicode MS" w:cs="Arial Unicode MS"/>
          <w:b/>
          <w:color w:val="002060"/>
          <w:sz w:val="36"/>
          <w:szCs w:val="36"/>
        </w:rPr>
        <w:t>.</w:t>
      </w:r>
    </w:p>
    <w:p w:rsidR="00D64E7B" w:rsidRPr="00140F67" w:rsidRDefault="00D64E7B" w:rsidP="00D64E7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3A7E7F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D64E7B" w:rsidRPr="00555874" w:rsidRDefault="00D64E7B" w:rsidP="00D64E7B">
      <w:pPr>
        <w:jc w:val="center"/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</w:pPr>
      <w:r w:rsidRPr="00555874">
        <w:rPr>
          <w:rFonts w:ascii="Arial Unicode MS" w:eastAsia="Arial Unicode MS" w:hAnsi="Arial Unicode MS" w:cs="Arial Unicode MS"/>
          <w:color w:val="002060"/>
          <w:sz w:val="36"/>
          <w:szCs w:val="36"/>
        </w:rPr>
        <w:t>Χρόνος Υλοποίησης</w:t>
      </w:r>
      <w:r w:rsidRPr="00140F67">
        <w:rPr>
          <w:rFonts w:ascii="Arial Unicode MS" w:eastAsia="Arial Unicode MS" w:hAnsi="Arial Unicode MS" w:cs="Arial Unicode MS"/>
          <w:color w:val="002060"/>
          <w:sz w:val="40"/>
          <w:szCs w:val="40"/>
        </w:rPr>
        <w:t>:</w:t>
      </w:r>
      <w:r w:rsidRPr="00140F67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</w:t>
      </w:r>
      <w:r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>10</w:t>
      </w:r>
      <w:r w:rsidRPr="00555874">
        <w:rPr>
          <w:rFonts w:ascii="Arial Unicode MS" w:eastAsia="Arial Unicode MS" w:hAnsi="Arial Unicode MS" w:cs="Arial Unicode MS"/>
          <w:b/>
          <w:color w:val="002060"/>
          <w:sz w:val="40"/>
          <w:szCs w:val="40"/>
        </w:rPr>
        <w:t xml:space="preserve"> λεπτά</w:t>
      </w:r>
    </w:p>
    <w:p w:rsidR="00B425CA" w:rsidRDefault="00B425CA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p w:rsidR="00D64E7B" w:rsidRDefault="00D64E7B"/>
    <w:tbl>
      <w:tblPr>
        <w:tblpPr w:leftFromText="180" w:rightFromText="180" w:vertAnchor="page" w:horzAnchor="margin" w:tblpY="36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6"/>
      </w:tblGrid>
      <w:tr w:rsidR="00D64E7B" w:rsidRPr="00B425CA" w:rsidTr="007A13FD">
        <w:trPr>
          <w:trHeight w:val="28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D64E7B" w:rsidRPr="00D64E7B" w:rsidRDefault="00D64E7B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92D050"/>
                <w:sz w:val="28"/>
                <w:szCs w:val="28"/>
                <w:lang w:eastAsia="el-GR"/>
              </w:rPr>
            </w:pPr>
            <w:r w:rsidRPr="00D64E7B">
              <w:rPr>
                <w:rFonts w:ascii="Comic Sans MS" w:eastAsia="Times New Roman" w:hAnsi="Comic Sans MS" w:cs="Times New Roman"/>
                <w:bCs/>
                <w:color w:val="92D050"/>
                <w:sz w:val="28"/>
                <w:szCs w:val="28"/>
                <w:lang w:eastAsia="el-GR"/>
              </w:rPr>
              <w:t>ΠΕΙΡΑΜΑ ΜΕ ΤΟ ΛΑΜΠΤΗΡΑ ΚΑΙ ΤΟ ΡΙΖΟΧΑΡΤΟ</w:t>
            </w:r>
          </w:p>
          <w:p w:rsid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D64E7B" w:rsidRPr="00D64E7B" w:rsidRDefault="00D64E7B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>Συμπλήρωσε τα κενά</w:t>
            </w:r>
            <w:r w:rsidRPr="00D64E7B"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 xml:space="preserve">: </w:t>
            </w:r>
          </w:p>
          <w:p w:rsidR="00D64E7B" w:rsidRPr="00D64E7B" w:rsidRDefault="00D64E7B" w:rsidP="007A13F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</w:pPr>
          </w:p>
          <w:p w:rsidR="00D64E7B" w:rsidRP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color w:val="92D050"/>
                <w:sz w:val="24"/>
                <w:szCs w:val="24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        </w:t>
            </w:r>
            <w:r w:rsidRPr="00D64E7B">
              <w:rPr>
                <w:rFonts w:ascii="Comic Sans MS" w:eastAsia="Times New Roman" w:hAnsi="Comic Sans MS" w:cs="Times New Roman"/>
                <w:bCs/>
                <w:i/>
                <w:color w:val="92D050"/>
                <w:sz w:val="24"/>
                <w:szCs w:val="24"/>
                <w:lang w:eastAsia="el-GR"/>
              </w:rPr>
              <w:t>Τι κάναμε:      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Στην αρχή……………………………………………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………………………………………………………………………………..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……………………………………………..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Μετά…………………………………………………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……………………………….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………………………………………………………………………………………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Έπειτα…………………………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………………………………………………..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………….………………………………………. 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……………………………………………………………………………………………………………………………………………..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     </w:t>
            </w:r>
          </w:p>
        </w:tc>
      </w:tr>
      <w:tr w:rsidR="00D64E7B" w:rsidRPr="00B425CA" w:rsidTr="007A13FD">
        <w:trPr>
          <w:trHeight w:val="5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D64E7B" w:rsidRP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i/>
                <w:color w:val="92D050"/>
                <w:sz w:val="24"/>
                <w:szCs w:val="24"/>
                <w:lang w:eastAsia="el-GR"/>
              </w:rPr>
            </w:pPr>
            <w:r w:rsidRPr="00D64E7B">
              <w:rPr>
                <w:rFonts w:ascii="Comic Sans MS" w:eastAsia="Times New Roman" w:hAnsi="Comic Sans MS" w:cs="Times New Roman"/>
                <w:bCs/>
                <w:i/>
                <w:color w:val="0070C0"/>
                <w:sz w:val="24"/>
                <w:szCs w:val="24"/>
                <w:lang w:eastAsia="el-GR"/>
              </w:rPr>
              <w:t xml:space="preserve">        </w:t>
            </w:r>
            <w:r w:rsidRPr="00D64E7B">
              <w:rPr>
                <w:rFonts w:ascii="Comic Sans MS" w:eastAsia="Times New Roman" w:hAnsi="Comic Sans MS" w:cs="Times New Roman"/>
                <w:bCs/>
                <w:i/>
                <w:color w:val="92D050"/>
                <w:sz w:val="24"/>
                <w:szCs w:val="24"/>
                <w:lang w:val="en-US" w:eastAsia="el-GR"/>
              </w:rPr>
              <w:t>T</w:t>
            </w:r>
            <w:r w:rsidRPr="00D64E7B">
              <w:rPr>
                <w:rFonts w:ascii="Comic Sans MS" w:eastAsia="Times New Roman" w:hAnsi="Comic Sans MS" w:cs="Times New Roman"/>
                <w:bCs/>
                <w:i/>
                <w:color w:val="92D050"/>
                <w:sz w:val="24"/>
                <w:szCs w:val="24"/>
                <w:lang w:eastAsia="el-GR"/>
              </w:rPr>
              <w:t>ι είδαμε:</w:t>
            </w:r>
          </w:p>
          <w:p w:rsidR="00D64E7B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</w:pP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Παρατηρήσαμε ότι 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επειδή…………………………………………………………………………………………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………………………………………………………………………..................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…….…… ….……………… 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………………………………………………………………………….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Αυτό μας οδηγεί στο συμπέρασμα ότι 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 xml:space="preserve">……………………....... 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</w:t>
            </w: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δηλαδή……………………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……………………………………………………………………………………….</w:t>
            </w:r>
          </w:p>
          <w:p w:rsidR="00D64E7B" w:rsidRPr="00B425CA" w:rsidRDefault="00D64E7B" w:rsidP="007A13FD">
            <w:pPr>
              <w:spacing w:after="0" w:line="240" w:lineRule="auto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B425CA"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28"/>
                <w:szCs w:val="28"/>
                <w:lang w:eastAsia="el-GR"/>
              </w:rPr>
              <w:t>………………………………………………………………………………………..</w:t>
            </w:r>
          </w:p>
        </w:tc>
      </w:tr>
    </w:tbl>
    <w:p w:rsidR="00D64E7B" w:rsidRDefault="00D64E7B"/>
    <w:sectPr w:rsidR="00D64E7B" w:rsidSect="00B42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25CA"/>
    <w:rsid w:val="003E6324"/>
    <w:rsid w:val="00762D49"/>
    <w:rsid w:val="00B425CA"/>
    <w:rsid w:val="00C8516F"/>
    <w:rsid w:val="00D64E7B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</dc:creator>
  <cp:keywords/>
  <dc:description/>
  <cp:lastModifiedBy>foteini</cp:lastModifiedBy>
  <cp:revision>2</cp:revision>
  <dcterms:created xsi:type="dcterms:W3CDTF">2015-07-04T19:20:00Z</dcterms:created>
  <dcterms:modified xsi:type="dcterms:W3CDTF">2015-07-04T19:20:00Z</dcterms:modified>
</cp:coreProperties>
</file>