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C4" w:rsidRDefault="00BA7DC4" w:rsidP="00BA7DC4">
      <w:pPr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BA7DC4" w:rsidRDefault="008A66C0" w:rsidP="00BA7DC4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>Φύλλο εργασίας &lt;2</w:t>
      </w:r>
      <w:r w:rsidR="00BA7DC4">
        <w:rPr>
          <w:rFonts w:ascii="Arial Unicode MS" w:eastAsia="Arial Unicode MS" w:hAnsi="Arial Unicode MS" w:cs="Arial Unicode MS"/>
          <w:color w:val="002060"/>
          <w:sz w:val="36"/>
          <w:szCs w:val="36"/>
        </w:rPr>
        <w:t xml:space="preserve">&gt; </w:t>
      </w:r>
    </w:p>
    <w:p w:rsidR="00BA7DC4" w:rsidRPr="008A66C0" w:rsidRDefault="008A66C0" w:rsidP="008A66C0">
      <w:pPr>
        <w:jc w:val="center"/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</w:pPr>
      <w:r w:rsidRPr="008A66C0"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Απαντήσεις  Φύλλου εργασίας &lt;1&gt;</w:t>
      </w:r>
    </w:p>
    <w:p w:rsidR="00BA7DC4" w:rsidRPr="00BA7DC4" w:rsidRDefault="00BA7DC4" w:rsidP="00BA7DC4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Τίτλος Διδακτικού Σεναρίου:</w:t>
      </w:r>
    </w:p>
    <w:p w:rsidR="00BA7DC4" w:rsidRPr="00140F67" w:rsidRDefault="00BA7DC4" w:rsidP="00BA7DC4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«Εισαγωγή στο χρώμα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»</w:t>
      </w:r>
    </w:p>
    <w:p w:rsidR="00BA7DC4" w:rsidRPr="00140F67" w:rsidRDefault="00757B4F" w:rsidP="00BA7DC4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757B4F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BA7DC4" w:rsidRPr="00555874" w:rsidRDefault="00BA7DC4" w:rsidP="00BA7DC4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Φάση «2»</w:t>
      </w:r>
    </w:p>
    <w:p w:rsidR="00BA7DC4" w:rsidRDefault="00BA7DC4" w:rsidP="00BA7DC4">
      <w:p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«Τα είδη των χρωμάτων και η δημιουργία τους»</w:t>
      </w:r>
    </w:p>
    <w:p w:rsidR="00BA7DC4" w:rsidRPr="003E6AB9" w:rsidRDefault="00BA7DC4" w:rsidP="00BA7DC4">
      <w:pPr>
        <w:pStyle w:val="a3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Το πείραμα με το λαμπτήρα και το ριζόχαρτο</w:t>
      </w: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.</w:t>
      </w:r>
    </w:p>
    <w:p w:rsidR="00BA7DC4" w:rsidRPr="00140F67" w:rsidRDefault="00757B4F" w:rsidP="00BA7DC4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757B4F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BA7DC4" w:rsidRPr="00555874" w:rsidRDefault="00BA7DC4" w:rsidP="00BA7DC4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Χρόνος Υλοποίησης</w:t>
      </w:r>
      <w:r w:rsidRPr="00140F67">
        <w:rPr>
          <w:rFonts w:ascii="Arial Unicode MS" w:eastAsia="Arial Unicode MS" w:hAnsi="Arial Unicode MS" w:cs="Arial Unicode MS"/>
          <w:color w:val="002060"/>
          <w:sz w:val="40"/>
          <w:szCs w:val="40"/>
        </w:rPr>
        <w:t>: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10</w:t>
      </w:r>
      <w:r w:rsidRPr="00555874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λεπτά</w:t>
      </w:r>
    </w:p>
    <w:p w:rsidR="00762D49" w:rsidRDefault="00762D49"/>
    <w:p w:rsidR="00BA7DC4" w:rsidRDefault="00BA7DC4"/>
    <w:tbl>
      <w:tblPr>
        <w:tblpPr w:leftFromText="180" w:rightFromText="180" w:vertAnchor="page" w:horzAnchor="margin" w:tblpY="17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6"/>
      </w:tblGrid>
      <w:tr w:rsidR="00BA7DC4" w:rsidRPr="00B425CA" w:rsidTr="007A13FD">
        <w:trPr>
          <w:trHeight w:val="28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DC4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BA7DC4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BA7DC4" w:rsidRPr="006F5452" w:rsidRDefault="00BA7DC4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92D050"/>
                <w:sz w:val="28"/>
                <w:szCs w:val="28"/>
                <w:lang w:eastAsia="el-GR"/>
              </w:rPr>
            </w:pPr>
            <w:r w:rsidRPr="006F5452">
              <w:rPr>
                <w:rFonts w:ascii="Comic Sans MS" w:eastAsia="Times New Roman" w:hAnsi="Comic Sans MS" w:cs="Times New Roman"/>
                <w:bCs/>
                <w:color w:val="92D050"/>
                <w:sz w:val="28"/>
                <w:szCs w:val="28"/>
                <w:lang w:eastAsia="el-GR"/>
              </w:rPr>
              <w:t>ΠΕΙΡΑΜΑ ΜΕ ΤΟ ΛΑΜΠΤΗΡΑ ΚΑΙ ΤΟ ΡΙΖΟΧΑΡΤΟ</w:t>
            </w:r>
          </w:p>
          <w:p w:rsidR="00BA7DC4" w:rsidRDefault="00BA7DC4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BA7DC4" w:rsidRDefault="00BA7DC4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Σωστές απαντήσεις</w:t>
            </w:r>
          </w:p>
          <w:p w:rsidR="00BA7DC4" w:rsidRDefault="00BA7DC4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BA7DC4" w:rsidRDefault="00BA7DC4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  <w:t>Τα κενά μπορεί να τα συμπλήρωσες περίπου έτσι</w:t>
            </w:r>
            <w:r w:rsidRPr="005A0822"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  <w:t>:</w:t>
            </w:r>
          </w:p>
          <w:p w:rsidR="00BA7DC4" w:rsidRPr="005A0822" w:rsidRDefault="00BA7DC4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</w:pPr>
          </w:p>
          <w:p w:rsidR="00BA7DC4" w:rsidRPr="006F5452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i/>
                <w:color w:val="00B050"/>
                <w:sz w:val="24"/>
                <w:szCs w:val="24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        </w:t>
            </w:r>
            <w:r w:rsidRPr="006F5452">
              <w:rPr>
                <w:rFonts w:ascii="Comic Sans MS" w:eastAsia="Times New Roman" w:hAnsi="Comic Sans MS" w:cs="Times New Roman"/>
                <w:bCs/>
                <w:i/>
                <w:color w:val="00B050"/>
                <w:sz w:val="24"/>
                <w:szCs w:val="24"/>
                <w:lang w:eastAsia="el-GR"/>
              </w:rPr>
              <w:t>Τι κάναμε:      </w:t>
            </w:r>
          </w:p>
          <w:p w:rsidR="00BA7DC4" w:rsidRPr="003E6324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0070C0"/>
                <w:sz w:val="24"/>
                <w:szCs w:val="24"/>
                <w:lang w:eastAsia="el-GR"/>
              </w:rPr>
            </w:pPr>
          </w:p>
          <w:p w:rsidR="00BA7DC4" w:rsidRPr="00B425CA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Στην αρχή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βάλαμε ένα φύλλο ριζόχαρτο μπροστά από το λαμπτήρα.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………………………………………………………………………………..</w:t>
            </w:r>
          </w:p>
          <w:p w:rsidR="00BA7DC4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</w:t>
            </w: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Μετά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προσθέσαμε κι άλλο  φύλλο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.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</w:t>
            </w:r>
          </w:p>
          <w:p w:rsidR="00BA7DC4" w:rsidRPr="00B425CA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Έπειτα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προσθέτ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αμε όλο και περισσότερα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φύλλα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……………………………………………………………………………………………………………………………………………..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     </w:t>
            </w:r>
          </w:p>
        </w:tc>
      </w:tr>
      <w:tr w:rsidR="00BA7DC4" w:rsidRPr="00B425CA" w:rsidTr="007A13FD">
        <w:trPr>
          <w:trHeight w:val="5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DC4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BA7DC4" w:rsidRPr="006F5452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i/>
                <w:color w:val="00B050"/>
                <w:sz w:val="24"/>
                <w:szCs w:val="24"/>
                <w:lang w:eastAsia="el-GR"/>
              </w:rPr>
            </w:pPr>
            <w:r w:rsidRPr="005A0822"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  <w:t xml:space="preserve">        </w:t>
            </w:r>
            <w:r w:rsidRPr="006F5452">
              <w:rPr>
                <w:rFonts w:ascii="Comic Sans MS" w:eastAsia="Times New Roman" w:hAnsi="Comic Sans MS" w:cs="Times New Roman"/>
                <w:bCs/>
                <w:i/>
                <w:color w:val="00B050"/>
                <w:sz w:val="24"/>
                <w:szCs w:val="24"/>
                <w:lang w:val="en-US" w:eastAsia="el-GR"/>
              </w:rPr>
              <w:t>T</w:t>
            </w:r>
            <w:r w:rsidRPr="006F5452">
              <w:rPr>
                <w:rFonts w:ascii="Comic Sans MS" w:eastAsia="Times New Roman" w:hAnsi="Comic Sans MS" w:cs="Times New Roman"/>
                <w:bCs/>
                <w:i/>
                <w:color w:val="00B050"/>
                <w:sz w:val="24"/>
                <w:szCs w:val="24"/>
                <w:lang w:eastAsia="el-GR"/>
              </w:rPr>
              <w:t>ι είδαμε:</w:t>
            </w:r>
          </w:p>
          <w:p w:rsidR="00BA7DC4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BA7DC4" w:rsidRPr="00B425CA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Παρατηρήσαμε ότι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το φως του  λαμπτήρα μέσα από το ριζόχαρτο άλλαζε από το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κίτρινο προς το πορτοκαλί και τέλος προς το κόκκινο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</w:t>
            </w:r>
          </w:p>
          <w:p w:rsidR="00BA7DC4" w:rsidRPr="00B425CA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</w:t>
            </w: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επειδή</w:t>
            </w:r>
            <w:r w:rsidRPr="00F478A5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F478A5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προσθέταμε περισσότερα φύλλα ριζόχαρτο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. Όσο περισσότερα φύ</w:t>
            </w:r>
            <w:r w:rsidR="00F51289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λλα προσθέταμε, τόσο πιο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κόκκινο γίνονταν</w:t>
            </w:r>
            <w:r w:rsidR="00F51289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το φως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.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…….…… ….……………… 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………………………………………………………………………….</w:t>
            </w:r>
          </w:p>
          <w:p w:rsidR="00BA7DC4" w:rsidRPr="005A0822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Αυτό μας οδηγεί στο συμπέρασμα ότι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το λευκό φως όταν 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>περνά μέσα από ημιδιαφανές σώμα</w:t>
            </w:r>
            <w:r w:rsidRPr="005A0822">
              <w:rPr>
                <w:rFonts w:ascii="Comic Sans MS" w:eastAsia="Times New Roman" w:hAnsi="Comic Sans MS" w:cs="Times New Roman"/>
                <w:bCs/>
                <w:sz w:val="28"/>
                <w:szCs w:val="28"/>
                <w:lang w:eastAsia="el-GR"/>
              </w:rPr>
              <w:t xml:space="preserve"> αλλάζει χρώμα,</w:t>
            </w:r>
          </w:p>
          <w:p w:rsidR="00BA7DC4" w:rsidRPr="00F51289" w:rsidRDefault="00BA7DC4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……………………....... 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</w:t>
            </w:r>
            <w:r w:rsidRPr="006F5452">
              <w:rPr>
                <w:rFonts w:ascii="Comic Sans MS" w:eastAsia="Times New Roman" w:hAnsi="Comic Sans MS" w:cs="Times New Roman"/>
                <w:bCs/>
                <w:color w:val="00B0F0"/>
                <w:sz w:val="28"/>
                <w:szCs w:val="28"/>
                <w:lang w:eastAsia="el-GR"/>
              </w:rPr>
              <w:t>δηλαδή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  <w:r w:rsidRPr="005A0822">
              <w:rPr>
                <w:rFonts w:ascii="Comic Sans MS" w:eastAsia="Times New Roman" w:hAnsi="Comic Sans MS" w:cs="Times New Roman"/>
                <w:bCs/>
                <w:color w:val="000000" w:themeColor="text1"/>
                <w:sz w:val="28"/>
                <w:szCs w:val="28"/>
                <w:lang w:eastAsia="el-GR"/>
              </w:rPr>
              <w:t xml:space="preserve">γίνεται </w:t>
            </w:r>
            <w:r>
              <w:rPr>
                <w:rFonts w:ascii="Comic Sans MS" w:eastAsia="Times New Roman" w:hAnsi="Comic Sans MS" w:cs="Times New Roman"/>
                <w:bCs/>
                <w:color w:val="000000" w:themeColor="text1"/>
                <w:sz w:val="28"/>
                <w:szCs w:val="28"/>
                <w:lang w:eastAsia="el-GR"/>
              </w:rPr>
              <w:t xml:space="preserve">από κίτρινο και πορτοκαλί έως  </w:t>
            </w:r>
            <w:r w:rsidRPr="005A0822">
              <w:rPr>
                <w:rFonts w:ascii="Comic Sans MS" w:eastAsia="Times New Roman" w:hAnsi="Comic Sans MS" w:cs="Times New Roman"/>
                <w:bCs/>
                <w:color w:val="000000" w:themeColor="text1"/>
                <w:sz w:val="28"/>
                <w:szCs w:val="28"/>
                <w:lang w:eastAsia="el-GR"/>
              </w:rPr>
              <w:t>κόκκινο</w:t>
            </w:r>
            <w:r w:rsidR="00F51289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. </w:t>
            </w:r>
            <w:r w:rsidR="00F51289" w:rsidRPr="00F51289">
              <w:rPr>
                <w:rFonts w:ascii="Comic Sans MS" w:eastAsia="Times New Roman" w:hAnsi="Comic Sans MS" w:cs="Times New Roman"/>
                <w:bCs/>
                <w:color w:val="000000" w:themeColor="text1"/>
                <w:sz w:val="28"/>
                <w:szCs w:val="28"/>
                <w:lang w:eastAsia="el-GR"/>
              </w:rPr>
              <w:t>Και ότι όσο πιο πυκνό είναι το ημιδιαφανές σώμα, τόσο πιο κόκκινο γίνεται το φως.</w:t>
            </w:r>
            <w:r w:rsidR="00F51289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 </w:t>
            </w:r>
          </w:p>
        </w:tc>
      </w:tr>
    </w:tbl>
    <w:p w:rsidR="00BA7DC4" w:rsidRDefault="00BA7DC4"/>
    <w:sectPr w:rsidR="00BA7DC4" w:rsidSect="005A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822"/>
    <w:rsid w:val="005A0822"/>
    <w:rsid w:val="006F5452"/>
    <w:rsid w:val="00757B4F"/>
    <w:rsid w:val="00762D49"/>
    <w:rsid w:val="008A66C0"/>
    <w:rsid w:val="00BA7DC4"/>
    <w:rsid w:val="00C8516F"/>
    <w:rsid w:val="00F478A5"/>
    <w:rsid w:val="00F51289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</dc:creator>
  <cp:lastModifiedBy>austria</cp:lastModifiedBy>
  <cp:revision>2</cp:revision>
  <dcterms:created xsi:type="dcterms:W3CDTF">2015-09-21T15:45:00Z</dcterms:created>
  <dcterms:modified xsi:type="dcterms:W3CDTF">2015-09-21T15:45:00Z</dcterms:modified>
</cp:coreProperties>
</file>