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A58" w:rsidRPr="00A77A58" w:rsidRDefault="00A77A58" w:rsidP="00A77A58">
      <w:pPr>
        <w:jc w:val="center"/>
        <w:rPr>
          <w:b/>
        </w:rPr>
      </w:pPr>
      <w:r w:rsidRPr="00A77A58">
        <w:rPr>
          <w:b/>
        </w:rPr>
        <w:t>ΦΥΛΛΟ ΕΡΓΑΣΙΑΣ ΠΡΩΤΗΣ ΟΜΑΔΑΣ</w:t>
      </w:r>
    </w:p>
    <w:p w:rsidR="00A77A58" w:rsidRDefault="00A77A58" w:rsidP="00A77A58">
      <w:r>
        <w:t>Αφού μελετήσετε τα κείμενα του δύο ακόλουθων συνδέσμων, απαντήστε στα εξής ερωτήματα:</w:t>
      </w:r>
    </w:p>
    <w:p w:rsidR="00A77A58" w:rsidRDefault="00A77A58" w:rsidP="00A77A58">
      <w:proofErr w:type="spellStart"/>
      <w:r>
        <w:t>Α)Πώς</w:t>
      </w:r>
      <w:proofErr w:type="spellEnd"/>
      <w:r>
        <w:t xml:space="preserve"> ενεργεί το παρεμβατικό κράτος και ποια είναι το βασικό χαρακτηριστικό του;</w:t>
      </w:r>
    </w:p>
    <w:p w:rsidR="00A77A58" w:rsidRDefault="00A77A58" w:rsidP="00A77A58">
      <w:proofErr w:type="spellStart"/>
      <w:r>
        <w:t>Β)Να</w:t>
      </w:r>
      <w:proofErr w:type="spellEnd"/>
      <w:r>
        <w:t xml:space="preserve"> αξιολογήσετε τον ρόλο του κρατικού παρεμβατισμού όσον αφορά την κοινωνία και την ανάπτυξη της και όσον αφορά την κερδοφορία των επιχειρήσεων.</w:t>
      </w:r>
    </w:p>
    <w:p w:rsidR="00A77A58" w:rsidRDefault="00A77A58" w:rsidP="00A77A58">
      <w:proofErr w:type="spellStart"/>
      <w:r>
        <w:t>Γ)Πότε</w:t>
      </w:r>
      <w:proofErr w:type="spellEnd"/>
      <w:r>
        <w:t xml:space="preserve"> λέμε ότι ένα κράτος είναι αναποτελεσματικό;</w:t>
      </w:r>
    </w:p>
    <w:p w:rsidR="00A77A58" w:rsidRDefault="00A77A58" w:rsidP="00A77A58">
      <w:proofErr w:type="spellStart"/>
      <w:r>
        <w:t>Δ)Συνδέεται</w:t>
      </w:r>
      <w:proofErr w:type="spellEnd"/>
      <w:r>
        <w:t xml:space="preserve"> και αν ΝΑΙ, με ποιον τρόπο ο κρατικός παρεμβατισμός με την αναποτελεσματικότητα της λειτουργίας του κράτους;</w:t>
      </w:r>
    </w:p>
    <w:p w:rsidR="00A77A58" w:rsidRDefault="00A77A58" w:rsidP="00A77A58">
      <w:proofErr w:type="spellStart"/>
      <w:r>
        <w:t>Ε)(i)Είναι</w:t>
      </w:r>
      <w:proofErr w:type="spellEnd"/>
      <w:r>
        <w:t xml:space="preserve"> το ελληνικό κράτος αναποτελεσματικό; Να αιτιολογήσετε την απάντησή σας. (</w:t>
      </w:r>
      <w:proofErr w:type="spellStart"/>
      <w:r>
        <w:t>ii)Είναι</w:t>
      </w:r>
      <w:proofErr w:type="spellEnd"/>
      <w:r>
        <w:t xml:space="preserve"> το</w:t>
      </w:r>
      <w:r w:rsidR="003D0A61">
        <w:t xml:space="preserve"> ελληνικό κράτος παρεμβατικό; Να</w:t>
      </w:r>
      <w:r>
        <w:t xml:space="preserve"> αναφέρετε δύο στοιχεία που αποδεικνύουν την ορθότητά της απάντησής σας.</w:t>
      </w:r>
    </w:p>
    <w:p w:rsidR="008B323B" w:rsidRDefault="008B323B" w:rsidP="008B323B">
      <w:pPr>
        <w:rPr>
          <w:lang w:val="en-US"/>
        </w:rPr>
      </w:pPr>
    </w:p>
    <w:p w:rsidR="008B323B" w:rsidRDefault="008B323B" w:rsidP="008B323B">
      <w:r>
        <w:t>Να παρουσιάσει ένα μέλος της ομάδας σας τις απαντήσεις στα σκέλη Α και Β, ένα άλλο τις απαντήσεις σας στα Γ και Δ και ένα τρίτο, στο Ε.</w:t>
      </w:r>
    </w:p>
    <w:p w:rsidR="00A77A58" w:rsidRDefault="00A77A58" w:rsidP="00A77A58">
      <w:r>
        <w:t xml:space="preserve">Ετοιμάστε μια παρουσίαση 5-6 σελίδων για τις πιο πάνω απαντήσεις σας, μέσω του </w:t>
      </w:r>
      <w:proofErr w:type="spellStart"/>
      <w:r>
        <w:t>power</w:t>
      </w:r>
      <w:proofErr w:type="spellEnd"/>
      <w:r>
        <w:t xml:space="preserve"> </w:t>
      </w:r>
      <w:proofErr w:type="spellStart"/>
      <w:r>
        <w:t>point</w:t>
      </w:r>
      <w:proofErr w:type="spellEnd"/>
      <w:r>
        <w:t>.</w:t>
      </w:r>
    </w:p>
    <w:p w:rsidR="008B323B" w:rsidRDefault="008B323B" w:rsidP="00A77A58">
      <w:pPr>
        <w:rPr>
          <w:lang w:val="en-US"/>
        </w:rPr>
      </w:pPr>
    </w:p>
    <w:p w:rsidR="003D0A61" w:rsidRDefault="003D0A61" w:rsidP="00A77A58">
      <w:r>
        <w:t xml:space="preserve">Τα τρία μέλη της ομάδας που θα κάνουν την προφορική παρουσίαση –η οποία θα διαρκεί </w:t>
      </w:r>
      <w:r>
        <w:rPr>
          <w:i/>
        </w:rPr>
        <w:t xml:space="preserve">συνολικά </w:t>
      </w:r>
      <w:r>
        <w:t>4-5 λεπτά- θα τα επιλέξει η ίδια η ομάδα.</w:t>
      </w:r>
    </w:p>
    <w:p w:rsidR="003D0A61" w:rsidRDefault="003D0A61" w:rsidP="00A77A58">
      <w:r>
        <w:t xml:space="preserve">Το μέλος ή τα μέλη που θα ετοιμάσουν την παρουσίαση μέσω του </w:t>
      </w:r>
      <w:r>
        <w:rPr>
          <w:lang w:val="en-US"/>
        </w:rPr>
        <w:t>power</w:t>
      </w:r>
      <w:r w:rsidRPr="003D0A61">
        <w:t xml:space="preserve"> </w:t>
      </w:r>
      <w:r>
        <w:rPr>
          <w:lang w:val="en-US"/>
        </w:rPr>
        <w:t>point</w:t>
      </w:r>
      <w:r>
        <w:t>, ΔΕ θα ταυτίζονται με αυτά που θα κάνουν την προφορική παρουσίαση.</w:t>
      </w:r>
    </w:p>
    <w:p w:rsidR="00A77A58" w:rsidRDefault="00A77A58" w:rsidP="00A77A58"/>
    <w:p w:rsidR="00A77A58" w:rsidRDefault="00A77A58" w:rsidP="00A77A58">
      <w:r>
        <w:t>http://www.corfupress.com/news/2011-02-07-01-55-22/31499-kratikos-parembatismos-faylos-kyklos-</w:t>
      </w:r>
    </w:p>
    <w:p w:rsidR="00A77A58" w:rsidRDefault="00A77A58" w:rsidP="00A77A58">
      <w:r>
        <w:t>Από τον ακόλουθο σύνδεσμο διαβάστε μόνο τις 2 πρώτες παραγράφους.</w:t>
      </w:r>
    </w:p>
    <w:p w:rsidR="004F03CE" w:rsidRDefault="008B323B" w:rsidP="00A77A58">
      <w:hyperlink r:id="rId5" w:history="1">
        <w:r w:rsidR="001A29D4" w:rsidRPr="00E66BDC">
          <w:rPr>
            <w:rStyle w:val="-"/>
          </w:rPr>
          <w:t>http://www.kathimerini.gr/156309/article/oikonomia/ellhnikh-oikonomia/ekt-spatalo-kai-anapotelesmatiko-to-ellhniko-kratos</w:t>
        </w:r>
      </w:hyperlink>
    </w:p>
    <w:p w:rsidR="001A29D4" w:rsidRDefault="001A29D4" w:rsidP="001A29D4">
      <w:r>
        <w:t>Διαβάστε όμως και το ακόλουθο απόσπασμα από κείμενο που φιλοξενείται στο διαδίκτυο.</w:t>
      </w:r>
    </w:p>
    <w:p w:rsidR="001A29D4" w:rsidRDefault="001A29D4" w:rsidP="001A29D4">
      <w:r>
        <w:t xml:space="preserve">«Η χώρα μας δεν φημίζεται για τις επιδόσεις της στον τομέα της κρατικής αποτελεσματικότητας. Για </w:t>
      </w:r>
      <w:proofErr w:type="spellStart"/>
      <w:r>
        <w:t>μιά</w:t>
      </w:r>
      <w:proofErr w:type="spellEnd"/>
      <w:r>
        <w:t xml:space="preserve"> σειρά αιτίων με βαθιές ιστορικές ρίζες, στην Ελλάδα αναπτύχθηκαν </w:t>
      </w:r>
      <w:proofErr w:type="spellStart"/>
      <w:r>
        <w:t>πολιτικο</w:t>
      </w:r>
      <w:proofErr w:type="spellEnd"/>
      <w:r>
        <w:t xml:space="preserve">-διοικητικοί μηχανισμοί που ενώ μορφολογικά ακολουθούν τα </w:t>
      </w:r>
      <w:r>
        <w:lastRenderedPageBreak/>
        <w:t>πρότυπα του αναπτυγμένου φιλελεύθερου κράτους στην έμπρακτη λειτουργία τους αποκλίνουν δραματικά από αυτά.</w:t>
      </w:r>
    </w:p>
    <w:p w:rsidR="001A29D4" w:rsidRDefault="001A29D4" w:rsidP="001A29D4">
      <w:r>
        <w:t xml:space="preserve">Η υπέρμετρη έμφαση στα αμιγώς νομικά μέσα αντιμετώπισης των </w:t>
      </w:r>
      <w:proofErr w:type="spellStart"/>
      <w:r>
        <w:t>των</w:t>
      </w:r>
      <w:proofErr w:type="spellEnd"/>
      <w:r>
        <w:t xml:space="preserve"> δημοσίων προβλημάτων, η </w:t>
      </w:r>
      <w:proofErr w:type="spellStart"/>
      <w:r>
        <w:t>τυπολαγνεία</w:t>
      </w:r>
      <w:proofErr w:type="spellEnd"/>
      <w:r>
        <w:t xml:space="preserve"> και η ταυτόχρονη εκτεταμένη ανοχή στην παρατυπία, η κατανόηση της διοίκησης μόνο ως συνόλου θεσμών και αρμοδιοτήτων και η υποβάθμιση της σημασίας των διαδικασιών και των πρακτικών αποτελεσμάτων, ο πλήρης διαχωρισμός του φυσικού διοικητικού έργου από την οικονομική διαχείρισή του και η αδυναμία σύνδεσης της προκύπτουσας ωφέλειας με το προκαλούμενο κόστος, η πρόσληψη της ελεγκτικής διαδικασίας ως ελέγχου τυπικής νομιμότητας και όχι αποτελεσματικότητας, η περιορισμένη κοινωνική διαβούλευση, η αδυναμία μακροχρόνιου σχεδιασμού και υπαγωγής του βραχυπρόθεσμου στο μακροπρόθεσμο, συνιστούν πολιτισμικά, και ως εκ τούτου δομικά και διαχρονικά χαρακτηριστικά του ελληνικού κράτους και της αντίστοιχης διοικητικής κουλτούρας. Η συμμετοχή της χώρας στην Ε.Ε. </w:t>
      </w:r>
      <w:proofErr w:type="spellStart"/>
      <w:r>
        <w:t>απάμβλυνε</w:t>
      </w:r>
      <w:proofErr w:type="spellEnd"/>
      <w:r>
        <w:t xml:space="preserve"> επιλεκτικά αλλά δεν ανέτρεψε συνολικά τα παραπάνω χαρακτηριστικά</w:t>
      </w:r>
    </w:p>
    <w:p w:rsidR="001A29D4" w:rsidRDefault="001A29D4" w:rsidP="001A29D4">
      <w:r>
        <w:t>Το αποτέλεσμα είναι μι</w:t>
      </w:r>
      <w:r w:rsidR="008B323B">
        <w:t>α</w:t>
      </w:r>
      <w:r>
        <w:t xml:space="preserve"> γενικευμένη διοικητική αναποτελεσματικότητα και </w:t>
      </w:r>
      <w:proofErr w:type="spellStart"/>
      <w:r>
        <w:t>μιά</w:t>
      </w:r>
      <w:proofErr w:type="spellEnd"/>
      <w:r>
        <w:t xml:space="preserve"> χαμηλή ικανότητα διακυβέρνησης. Παρά τα αντιθέτως </w:t>
      </w:r>
      <w:proofErr w:type="spellStart"/>
      <w:r>
        <w:t>θρυλούμενα</w:t>
      </w:r>
      <w:proofErr w:type="spellEnd"/>
      <w:r>
        <w:t>, η σύγκριση των στατιστικών μεγεθών της Ευρωπαϊκής Ένωσης και του ΟΟΣΑ δείχνει ότι το ελληνικό κράτος δεν είναι ούτε δραματικά πολυάνθρωπο ούτε υπέρμετρα δαπανηρό.</w:t>
      </w:r>
    </w:p>
    <w:p w:rsidR="001A29D4" w:rsidRDefault="001A29D4" w:rsidP="001A29D4">
      <w:r>
        <w:t>Το πραγμα</w:t>
      </w:r>
      <w:r w:rsidR="008B323B">
        <w:t>τικό πρόβλημα διακυβέρνησης στη</w:t>
      </w:r>
      <w:r>
        <w:t xml:space="preserve"> χώρα μας είναι η μεγάλη αναντιστοιχία μεταξύ δαπανώμενων πόρων και παραγόμενων αποτελεσμάτων, δηλαδή η αυξημένη κοινωνική επιβάρυνση (αλλά και η άδικη κατανομή της) σε σχέση με το περιορισμένο προκύπτον κοινωνικό όφελος (και την εξ ίσου άδικη κατανομή του).</w:t>
      </w:r>
    </w:p>
    <w:p w:rsidR="001A29D4" w:rsidRDefault="001A29D4" w:rsidP="001A29D4">
      <w:r>
        <w:t xml:space="preserve">Ενδεικτικό παράδειγμα κρατικής αναποτελεσματικότητας αποτελεί το γεγονός ότι ενώ, σύμφωνα με στοιχεία της </w:t>
      </w:r>
      <w:proofErr w:type="spellStart"/>
      <w:r>
        <w:t>Eurostat</w:t>
      </w:r>
      <w:proofErr w:type="spellEnd"/>
      <w:r>
        <w:t>, η Ελλάδα δεν ήταν η χώρα με το υψηλότερο ποσοστό φτώχειας πριν την κρατική παρέμβαση αποκτούσε το πιο υψηλό ποσοστό φτωχών στην Ένωση (των 15) μετά την άσκηση των κρατικών πολιτικών, και παρά την σημαντική αύξηση των κοινωνικών δαπανών τα τελευταία χρόνια.</w:t>
      </w:r>
    </w:p>
    <w:p w:rsidR="001A29D4" w:rsidRDefault="001A29D4" w:rsidP="001A29D4"/>
    <w:p w:rsidR="001A29D4" w:rsidRDefault="001A29D4" w:rsidP="001A29D4">
      <w:r>
        <w:t>Τις τελευ</w:t>
      </w:r>
      <w:r w:rsidR="008B323B">
        <w:t>ταίες δεκαετίες προωθήθηκαν στη</w:t>
      </w:r>
      <w:bookmarkStart w:id="0" w:name="_GoBack"/>
      <w:bookmarkEnd w:id="0"/>
      <w:r>
        <w:t xml:space="preserve"> χώρα σημαντικές πολιτικές διοικητικού εκσυγχρονισμού. Ωστόσο υπήρξαν και αρκετά κενά. Σημαντικότερο πρόβλημα, η αδυναμία κατανόησης των όρων επιτυχίας οποιασδήποτε μεταρρύθμισης. Η εμπειρία από τα πολυάριθμα μεταρρυθμιστικά εγχειρήματα αναδεικνύει ότι δεν επαρκούν οι θεσμικές μεταβολές αλλά απαιτούνται λεπτομερώς επεξ</w:t>
      </w:r>
      <w:r w:rsidR="008B323B">
        <w:t>εργασμένα συστήματα δημόσιας δι</w:t>
      </w:r>
      <w:r>
        <w:t xml:space="preserve">αχείρισης. Αυτήν ακριβώς τη διάσταση θα πρέπει να ενισχύσει ένα νέο προοδευτικό πρόγραμμα διοικητικής πολιτικής. Δεδομένου ότι το πρόβλημα είναι πολυδιάστατο, η λύση του δεν μπορεί να είναι ούτε απλή, ούτε συνοπτική. Απαιτούνται μακροχρόνιες, συστηματικές, ενιαία σχεδιασμένες και αμοιβαία ενισχυόμενες παρεμβάσεις με σταθερή και σθεναρή πολιτική στήριξη σε κρίσιμα πεδία του </w:t>
      </w:r>
      <w:proofErr w:type="spellStart"/>
      <w:r>
        <w:t>πολιτικο</w:t>
      </w:r>
      <w:proofErr w:type="spellEnd"/>
      <w:r>
        <w:t>-διοικητικού συστήματος.»</w:t>
      </w:r>
    </w:p>
    <w:p w:rsidR="001A29D4" w:rsidRDefault="001A29D4" w:rsidP="001A29D4">
      <w:r>
        <w:rPr>
          <w:i/>
        </w:rPr>
        <w:t xml:space="preserve">Κείμενο των Α. </w:t>
      </w:r>
      <w:proofErr w:type="spellStart"/>
      <w:r>
        <w:rPr>
          <w:i/>
        </w:rPr>
        <w:t>Πασσά</w:t>
      </w:r>
      <w:proofErr w:type="spellEnd"/>
      <w:r>
        <w:rPr>
          <w:i/>
        </w:rPr>
        <w:t xml:space="preserve"> και Θ.</w:t>
      </w:r>
      <w:r w:rsidR="008B323B">
        <w:rPr>
          <w:i/>
        </w:rPr>
        <w:t xml:space="preserve"> </w:t>
      </w:r>
      <w:r>
        <w:rPr>
          <w:i/>
        </w:rPr>
        <w:t xml:space="preserve">Ν. </w:t>
      </w:r>
      <w:proofErr w:type="spellStart"/>
      <w:r>
        <w:rPr>
          <w:i/>
        </w:rPr>
        <w:t>Τσέκου</w:t>
      </w:r>
      <w:proofErr w:type="spellEnd"/>
      <w:r>
        <w:rPr>
          <w:i/>
        </w:rPr>
        <w:t xml:space="preserve"> από το </w:t>
      </w:r>
      <w:r w:rsidRPr="001A29D4">
        <w:t>http://publicpolicies.blogspot.gr/2007/06/blog-post.html</w:t>
      </w:r>
    </w:p>
    <w:sectPr w:rsidR="001A29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62B"/>
    <w:rsid w:val="000020CC"/>
    <w:rsid w:val="00006A12"/>
    <w:rsid w:val="0002768D"/>
    <w:rsid w:val="0008260F"/>
    <w:rsid w:val="000A231F"/>
    <w:rsid w:val="00114C6A"/>
    <w:rsid w:val="001A29D4"/>
    <w:rsid w:val="001B34D9"/>
    <w:rsid w:val="00222A03"/>
    <w:rsid w:val="00283E77"/>
    <w:rsid w:val="002B22A3"/>
    <w:rsid w:val="002F7577"/>
    <w:rsid w:val="0031155B"/>
    <w:rsid w:val="00342E32"/>
    <w:rsid w:val="003559E3"/>
    <w:rsid w:val="00361E65"/>
    <w:rsid w:val="00376E2C"/>
    <w:rsid w:val="003A54F0"/>
    <w:rsid w:val="003C67CE"/>
    <w:rsid w:val="003D0A61"/>
    <w:rsid w:val="003F0C67"/>
    <w:rsid w:val="00404EC4"/>
    <w:rsid w:val="004463C5"/>
    <w:rsid w:val="00454B15"/>
    <w:rsid w:val="00482A40"/>
    <w:rsid w:val="004872EA"/>
    <w:rsid w:val="004F03CE"/>
    <w:rsid w:val="004F0B5B"/>
    <w:rsid w:val="005604D3"/>
    <w:rsid w:val="00563C55"/>
    <w:rsid w:val="005F75E8"/>
    <w:rsid w:val="00604FBB"/>
    <w:rsid w:val="00606AEF"/>
    <w:rsid w:val="00634565"/>
    <w:rsid w:val="006C1EB9"/>
    <w:rsid w:val="006F182B"/>
    <w:rsid w:val="006F2246"/>
    <w:rsid w:val="006F4295"/>
    <w:rsid w:val="00774D8D"/>
    <w:rsid w:val="007B2B19"/>
    <w:rsid w:val="007F70A8"/>
    <w:rsid w:val="0080359A"/>
    <w:rsid w:val="0081492E"/>
    <w:rsid w:val="008326DE"/>
    <w:rsid w:val="0087292A"/>
    <w:rsid w:val="0088466C"/>
    <w:rsid w:val="008931C1"/>
    <w:rsid w:val="008B323B"/>
    <w:rsid w:val="008E079B"/>
    <w:rsid w:val="008E1E2C"/>
    <w:rsid w:val="008E3FB5"/>
    <w:rsid w:val="008F7DC3"/>
    <w:rsid w:val="00923B7D"/>
    <w:rsid w:val="009371C9"/>
    <w:rsid w:val="009A34AE"/>
    <w:rsid w:val="009E65EC"/>
    <w:rsid w:val="009F16DD"/>
    <w:rsid w:val="009F36C3"/>
    <w:rsid w:val="00A37209"/>
    <w:rsid w:val="00A707D3"/>
    <w:rsid w:val="00A76BC6"/>
    <w:rsid w:val="00A77A58"/>
    <w:rsid w:val="00A872CF"/>
    <w:rsid w:val="00AB18B4"/>
    <w:rsid w:val="00AC29BD"/>
    <w:rsid w:val="00B12365"/>
    <w:rsid w:val="00B23C57"/>
    <w:rsid w:val="00B64779"/>
    <w:rsid w:val="00B84A38"/>
    <w:rsid w:val="00BC2EED"/>
    <w:rsid w:val="00BC362B"/>
    <w:rsid w:val="00BD5AF8"/>
    <w:rsid w:val="00BE275D"/>
    <w:rsid w:val="00BF76BD"/>
    <w:rsid w:val="00C02C20"/>
    <w:rsid w:val="00C26528"/>
    <w:rsid w:val="00C347E5"/>
    <w:rsid w:val="00C602FF"/>
    <w:rsid w:val="00C671D3"/>
    <w:rsid w:val="00C960DB"/>
    <w:rsid w:val="00CD77F3"/>
    <w:rsid w:val="00CF3E22"/>
    <w:rsid w:val="00D0684E"/>
    <w:rsid w:val="00D236D3"/>
    <w:rsid w:val="00D271EC"/>
    <w:rsid w:val="00D62876"/>
    <w:rsid w:val="00D6674A"/>
    <w:rsid w:val="00D8269E"/>
    <w:rsid w:val="00D858A3"/>
    <w:rsid w:val="00D94019"/>
    <w:rsid w:val="00DC42E4"/>
    <w:rsid w:val="00DD5FEA"/>
    <w:rsid w:val="00DE1AD1"/>
    <w:rsid w:val="00DF77A6"/>
    <w:rsid w:val="00E019F4"/>
    <w:rsid w:val="00E01D6E"/>
    <w:rsid w:val="00E07BA8"/>
    <w:rsid w:val="00E25521"/>
    <w:rsid w:val="00EB1A35"/>
    <w:rsid w:val="00EB4BF0"/>
    <w:rsid w:val="00EC0167"/>
    <w:rsid w:val="00ED6F33"/>
    <w:rsid w:val="00EE6725"/>
    <w:rsid w:val="00EF4622"/>
    <w:rsid w:val="00F421F7"/>
    <w:rsid w:val="00F510E9"/>
    <w:rsid w:val="00F53E44"/>
    <w:rsid w:val="00F760F2"/>
    <w:rsid w:val="00F8797F"/>
    <w:rsid w:val="00FE4C42"/>
    <w:rsid w:val="00FE56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A29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A29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athimerini.gr/156309/article/oikonomia/ellhnikh-oikonomia/ekt-spatalo-kai-anapotelesmatiko-to-ellhniko-kratos"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760</Words>
  <Characters>4110</Characters>
  <Application>Microsoft Office Word</Application>
  <DocSecurity>0</DocSecurity>
  <Lines>34</Lines>
  <Paragraphs>9</Paragraphs>
  <ScaleCrop>false</ScaleCrop>
  <Company/>
  <LinksUpToDate>false</LinksUpToDate>
  <CharactersWithSpaces>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2015-07-05T07:39:00Z</dcterms:created>
  <dcterms:modified xsi:type="dcterms:W3CDTF">2015-07-05T11:29:00Z</dcterms:modified>
</cp:coreProperties>
</file>