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6DB" w:rsidRPr="00575FBD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="Verdana" w:hAnsi="Verdana" w:cs="Verdana"/>
          <w:sz w:val="22"/>
          <w:szCs w:val="22"/>
          <w:lang w:val="en-US"/>
        </w:rPr>
      </w:pP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ajorHAnsi" w:hAnsiTheme="majorHAnsi" w:cs="Verdana"/>
          <w:sz w:val="22"/>
          <w:szCs w:val="22"/>
        </w:rPr>
      </w:pPr>
      <w:r w:rsidRPr="005D76DB">
        <w:rPr>
          <w:rFonts w:asciiTheme="majorHAnsi" w:hAnsiTheme="majorHAnsi" w:cs="Verdana"/>
          <w:b/>
          <w:bCs/>
          <w:sz w:val="22"/>
          <w:szCs w:val="22"/>
        </w:rPr>
        <w:t>ΦΎΛΛΟ ΕΡΓΑΣΊΑΣ Ι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b/>
          <w:bCs/>
          <w:sz w:val="22"/>
          <w:szCs w:val="22"/>
        </w:rPr>
        <w:t>1</w:t>
      </w:r>
      <w:r w:rsidRPr="005D76DB">
        <w:rPr>
          <w:rFonts w:asciiTheme="minorHAnsi" w:hAnsiTheme="minorHAnsi" w:cs="Verdana"/>
          <w:sz w:val="22"/>
          <w:szCs w:val="22"/>
        </w:rPr>
        <w:t xml:space="preserve"> Προσδιορίστε την γεωγραφική θέση της Μεσογείου στον παγκόσμιο χάρτη του βιβλίου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Calibri"/>
          <w:noProof/>
          <w:sz w:val="22"/>
          <w:szCs w:val="22"/>
        </w:rPr>
        <w:drawing>
          <wp:inline distT="0" distB="0" distL="0" distR="0" wp14:anchorId="4EFCFD50" wp14:editId="5A8EBE8D">
            <wp:extent cx="5324475" cy="3129869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12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sz w:val="22"/>
          <w:szCs w:val="22"/>
        </w:rPr>
        <w:t>Γεωγραφικό μήκος από________________ έως__________________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sz w:val="22"/>
          <w:szCs w:val="22"/>
        </w:rPr>
        <w:t>Γεωγραφικό πλάτος από_________________ έως______________________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sz w:val="22"/>
          <w:szCs w:val="22"/>
        </w:rPr>
        <w:t>2.Ανοίξτε την εφαρμογή του google earth. Κυλήστε την μπάρα περιηγηθείτε στην Μεσόγειο  εστιάστε  στην εικόνα που βλέπετε και απαντήστε στις παρακάτω ερωτήσεις: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Calibri"/>
          <w:noProof/>
          <w:sz w:val="22"/>
          <w:szCs w:val="22"/>
        </w:rPr>
        <w:drawing>
          <wp:inline distT="0" distB="0" distL="0" distR="0" wp14:anchorId="313114EB" wp14:editId="42FC5237">
            <wp:extent cx="3457575" cy="1438275"/>
            <wp:effectExtent l="0" t="0" r="9525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b/>
          <w:bCs/>
          <w:sz w:val="22"/>
          <w:szCs w:val="22"/>
        </w:rPr>
        <w:t>α</w:t>
      </w:r>
      <w:r w:rsidRPr="005D76DB">
        <w:rPr>
          <w:rFonts w:asciiTheme="minorHAnsi" w:hAnsiTheme="minorHAnsi" w:cs="Verdana"/>
          <w:sz w:val="22"/>
          <w:szCs w:val="22"/>
        </w:rPr>
        <w:t xml:space="preserve"> Η Μεσόγειος θάλασσα βρίσκεται ανάμεσα σε τρεις ηπείρους .Την _____________ την ,____________________,και την ______________________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b/>
          <w:bCs/>
          <w:sz w:val="22"/>
          <w:szCs w:val="22"/>
        </w:rPr>
        <w:t>β</w:t>
      </w:r>
      <w:r w:rsidRPr="005D76DB">
        <w:rPr>
          <w:rFonts w:asciiTheme="minorHAnsi" w:hAnsiTheme="minorHAnsi" w:cs="Verdana"/>
          <w:sz w:val="22"/>
          <w:szCs w:val="22"/>
        </w:rPr>
        <w:t xml:space="preserve"> Οι χώρες που βρέχονται από την Μεσόγειο θάλασσα ανά ήπειρο είναι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sz w:val="22"/>
          <w:szCs w:val="22"/>
        </w:rPr>
        <w:t>ΑΦΡΙΚΗ :_________________________________________________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sz w:val="22"/>
          <w:szCs w:val="22"/>
        </w:rPr>
        <w:lastRenderedPageBreak/>
        <w:t>ΑΣΙΑ :_________________________________________________-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sz w:val="22"/>
          <w:szCs w:val="22"/>
        </w:rPr>
        <w:t>ΕΥΡΩΠΗ:______________________________________________________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b/>
          <w:bCs/>
          <w:sz w:val="22"/>
          <w:szCs w:val="22"/>
        </w:rPr>
        <w:t>γ</w:t>
      </w:r>
      <w:r w:rsidRPr="005D76DB">
        <w:rPr>
          <w:rFonts w:asciiTheme="minorHAnsi" w:hAnsiTheme="minorHAnsi" w:cs="Verdana"/>
          <w:sz w:val="22"/>
          <w:szCs w:val="22"/>
        </w:rPr>
        <w:t xml:space="preserve"> Εντοπίστε τα 5 μεγαλύτερα νησιά της Μεσογείου:  ________________________________________________________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b/>
          <w:bCs/>
          <w:sz w:val="22"/>
          <w:szCs w:val="22"/>
        </w:rPr>
        <w:t>3</w:t>
      </w:r>
      <w:r w:rsidRPr="005D76DB">
        <w:rPr>
          <w:rFonts w:asciiTheme="minorHAnsi" w:hAnsiTheme="minorHAnsi" w:cs="Verdana"/>
          <w:sz w:val="22"/>
          <w:szCs w:val="22"/>
        </w:rPr>
        <w:t xml:space="preserve"> Παρατηρήστε τα σημεία επικοινωνίας της Μεσογείου με άλλες θάλασσες και ωκεανούς. 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sz w:val="22"/>
          <w:szCs w:val="22"/>
        </w:rPr>
        <w:t xml:space="preserve"> Θα μπορούσαμε να πούμε ότι μοιάζει με λίμνη ; _________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sz w:val="22"/>
          <w:szCs w:val="22"/>
        </w:rPr>
        <w:t>Αιτιολογήστε την απάντηση σας _____________________________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sz w:val="22"/>
          <w:szCs w:val="22"/>
        </w:rPr>
        <w:t>_____________________________________________________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sz w:val="22"/>
          <w:szCs w:val="22"/>
        </w:rPr>
        <w:t>_______________________________________________________________________________________________________________________________________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sz w:val="22"/>
          <w:szCs w:val="22"/>
        </w:rPr>
        <w:t xml:space="preserve">4  </w:t>
      </w:r>
      <w:r w:rsidR="00DF0F69" w:rsidRPr="00DF0F69">
        <w:rPr>
          <w:rFonts w:asciiTheme="minorHAnsi" w:hAnsiTheme="minorHAnsi" w:cs="Verdana"/>
          <w:sz w:val="22"/>
          <w:szCs w:val="22"/>
        </w:rPr>
        <w:t>Ελαχιστοποιήσ</w:t>
      </w:r>
      <w:r w:rsidR="00DF0F69">
        <w:rPr>
          <w:rFonts w:asciiTheme="minorHAnsi" w:hAnsiTheme="minorHAnsi" w:cs="Verdana"/>
          <w:sz w:val="22"/>
          <w:szCs w:val="22"/>
        </w:rPr>
        <w:t>τε το παράθυρο του Google Earth, α</w:t>
      </w:r>
      <w:r w:rsidRPr="005D76DB">
        <w:rPr>
          <w:rFonts w:asciiTheme="minorHAnsi" w:hAnsiTheme="minorHAnsi" w:cs="Verdana"/>
          <w:sz w:val="22"/>
          <w:szCs w:val="22"/>
        </w:rPr>
        <w:t xml:space="preserve">νοίξτε το χάρτη </w:t>
      </w:r>
      <w:hyperlink r:id="rId8" w:history="1">
        <w:r w:rsidRPr="005D76DB">
          <w:rPr>
            <w:rFonts w:asciiTheme="minorHAnsi" w:hAnsiTheme="minorHAnsi" w:cs="Verdana"/>
            <w:color w:val="0000FF"/>
            <w:sz w:val="22"/>
            <w:szCs w:val="22"/>
            <w:u w:val="single"/>
          </w:rPr>
          <w:t>http://ebooks.edu.gr/modules/ebook/show.php/DSGYM-B106/382/2534,9795/extras/maps/map_europe_2/map_europe2.html</w:t>
        </w:r>
      </w:hyperlink>
      <w:r w:rsidR="00DF0F69">
        <w:rPr>
          <w:rFonts w:asciiTheme="minorHAnsi" w:hAnsiTheme="minorHAnsi" w:cs="Verdana"/>
          <w:sz w:val="22"/>
          <w:szCs w:val="22"/>
        </w:rPr>
        <w:t xml:space="preserve">, </w:t>
      </w:r>
      <w:r w:rsidRPr="005D76DB">
        <w:rPr>
          <w:rFonts w:asciiTheme="minorHAnsi" w:hAnsiTheme="minorHAnsi" w:cs="Verdana"/>
          <w:sz w:val="22"/>
          <w:szCs w:val="22"/>
        </w:rPr>
        <w:t xml:space="preserve">κάντε κλικ στο εικονίδιο που φαίνεται </w:t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ACF76" wp14:editId="1F25C6A6">
                <wp:simplePos x="0" y="0"/>
                <wp:positionH relativeFrom="column">
                  <wp:posOffset>-215265</wp:posOffset>
                </wp:positionH>
                <wp:positionV relativeFrom="paragraph">
                  <wp:posOffset>937895</wp:posOffset>
                </wp:positionV>
                <wp:extent cx="304800" cy="304800"/>
                <wp:effectExtent l="13335" t="52070" r="53340" b="5080"/>
                <wp:wrapNone/>
                <wp:docPr id="5" name="Ευθεία γραμμή σύνδεσης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CB2CB" id="Ευθεία γραμμή σύνδεσης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95pt,73.85pt" to="7.0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">
                <v:stroke endarrow="block"/>
              </v:line>
            </w:pict>
          </mc:Fallback>
        </mc:AlternateContent>
      </w:r>
      <w:r w:rsidRPr="005D76DB">
        <w:rPr>
          <w:rFonts w:asciiTheme="minorHAnsi" w:hAnsiTheme="minorHAnsi" w:cs="Verdana"/>
          <w:noProof/>
          <w:sz w:val="22"/>
          <w:szCs w:val="22"/>
        </w:rPr>
        <w:drawing>
          <wp:inline distT="0" distB="0" distL="0" distR="0" wp14:anchorId="07428D8C" wp14:editId="1F3CF307">
            <wp:extent cx="1304925" cy="1028700"/>
            <wp:effectExtent l="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DB" w:rsidRP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5D76DB">
        <w:rPr>
          <w:rFonts w:asciiTheme="minorHAnsi" w:hAnsiTheme="minorHAnsi" w:cs="Verdana"/>
          <w:sz w:val="22"/>
          <w:szCs w:val="22"/>
        </w:rPr>
        <w:t xml:space="preserve"> και μελετήστε τις κλιματικές συνθήκες που επικρατούν στις χώρες τις Μεσογείου. </w:t>
      </w:r>
    </w:p>
    <w:p w:rsidR="005D76DB" w:rsidRPr="005D76DB" w:rsidRDefault="00DF0F69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DF0F69">
        <w:rPr>
          <w:rFonts w:asciiTheme="minorHAnsi" w:hAnsiTheme="minorHAnsi" w:cs="Verdana"/>
          <w:sz w:val="22"/>
          <w:szCs w:val="22"/>
        </w:rPr>
        <w:t>Ποιος/ποιοι τύπος/-οι κλίματος επικρατεί/-ούν στις χώρες της Μεσογείου</w:t>
      </w:r>
      <w:bookmarkStart w:id="0" w:name="_GoBack"/>
      <w:bookmarkEnd w:id="0"/>
      <w:r w:rsidR="005D76DB" w:rsidRPr="005D76DB">
        <w:rPr>
          <w:rFonts w:asciiTheme="minorHAnsi" w:hAnsiTheme="minorHAnsi" w:cs="Verdana"/>
          <w:sz w:val="22"/>
          <w:szCs w:val="22"/>
        </w:rPr>
        <w:t>:</w:t>
      </w:r>
    </w:p>
    <w:p w:rsidR="005D76DB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="Verdana" w:hAnsi="Verdana" w:cs="Verdana"/>
          <w:sz w:val="22"/>
          <w:szCs w:val="22"/>
        </w:rPr>
      </w:pPr>
      <w:r w:rsidRPr="005D76DB">
        <w:rPr>
          <w:rFonts w:asciiTheme="minorHAnsi" w:hAnsiTheme="minorHAnsi" w:cs="Verdana"/>
          <w:sz w:val="22"/>
          <w:szCs w:val="22"/>
        </w:rPr>
        <w:t>______________________________________________________________________________________________________________________________________________________</w:t>
      </w:r>
    </w:p>
    <w:p w:rsidR="005D76DB" w:rsidRPr="00E63CA6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E63CA6">
        <w:rPr>
          <w:rFonts w:asciiTheme="minorHAnsi" w:hAnsiTheme="minorHAnsi" w:cs="Verdana"/>
          <w:sz w:val="22"/>
          <w:szCs w:val="22"/>
        </w:rPr>
        <w:t xml:space="preserve">Σύμφωνα με τα παραπάνω και αφού μελετήσετε και την φωτογραφία </w:t>
      </w:r>
    </w:p>
    <w:p w:rsidR="005D76DB" w:rsidRPr="00E63CA6" w:rsidRDefault="005D76DB" w:rsidP="005D76DB">
      <w:pPr>
        <w:widowControl w:val="0"/>
        <w:autoSpaceDE w:val="0"/>
        <w:autoSpaceDN w:val="0"/>
        <w:adjustRightInd w:val="0"/>
        <w:spacing w:after="200"/>
        <w:rPr>
          <w:rFonts w:asciiTheme="minorHAnsi" w:hAnsiTheme="minorHAnsi" w:cs="Verdana"/>
          <w:sz w:val="22"/>
          <w:szCs w:val="22"/>
        </w:rPr>
      </w:pPr>
      <w:r w:rsidRPr="00E63CA6">
        <w:rPr>
          <w:rFonts w:asciiTheme="minorHAnsi" w:hAnsiTheme="minorHAnsi" w:cs="Calibri"/>
          <w:noProof/>
          <w:sz w:val="22"/>
          <w:szCs w:val="22"/>
        </w:rPr>
        <w:lastRenderedPageBreak/>
        <w:drawing>
          <wp:inline distT="0" distB="0" distL="0" distR="0" wp14:anchorId="59610E81" wp14:editId="7B764B4B">
            <wp:extent cx="3200400" cy="2905125"/>
            <wp:effectExtent l="0" t="0" r="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DB" w:rsidRPr="00E63CA6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</w:p>
    <w:p w:rsidR="005D76DB" w:rsidRPr="00E63CA6" w:rsidRDefault="005D76DB" w:rsidP="005D76DB">
      <w:pPr>
        <w:widowControl w:val="0"/>
        <w:autoSpaceDE w:val="0"/>
        <w:autoSpaceDN w:val="0"/>
        <w:adjustRightInd w:val="0"/>
        <w:spacing w:after="200" w:line="276" w:lineRule="auto"/>
        <w:rPr>
          <w:rFonts w:asciiTheme="minorHAnsi" w:hAnsiTheme="minorHAnsi" w:cs="Verdana"/>
          <w:sz w:val="22"/>
          <w:szCs w:val="22"/>
        </w:rPr>
      </w:pPr>
      <w:r w:rsidRPr="00E63CA6">
        <w:rPr>
          <w:rFonts w:asciiTheme="minorHAnsi" w:hAnsiTheme="minorHAnsi" w:cs="Verdana"/>
          <w:sz w:val="22"/>
          <w:szCs w:val="22"/>
        </w:rPr>
        <w:t>εξηγήστε γιατί τα νερά της Μεσογείου εμφανίζουν μεγαλύτερη αλμυρότητα από αυτά του Ατλαντικού Ωκεανού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0180" w:rsidRPr="00E63CA6" w:rsidRDefault="00ED0180">
      <w:pPr>
        <w:rPr>
          <w:rFonts w:asciiTheme="minorHAnsi" w:hAnsiTheme="minorHAnsi"/>
        </w:rPr>
      </w:pPr>
    </w:p>
    <w:sectPr w:rsidR="00ED0180" w:rsidRPr="00E63CA6"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5DC" w:rsidRDefault="00EC15DC" w:rsidP="005D76DB">
      <w:r>
        <w:separator/>
      </w:r>
    </w:p>
  </w:endnote>
  <w:endnote w:type="continuationSeparator" w:id="0">
    <w:p w:rsidR="00EC15DC" w:rsidRDefault="00EC15DC" w:rsidP="005D7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5B0" w:rsidRDefault="003635B0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Σελίδα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DF0F69" w:rsidRPr="00DF0F69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</w:rPr>
      <w:fldChar w:fldCharType="end"/>
    </w:r>
  </w:p>
  <w:p w:rsidR="005D76DB" w:rsidRDefault="005D76D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5DC" w:rsidRDefault="00EC15DC" w:rsidP="005D76DB">
      <w:r>
        <w:separator/>
      </w:r>
    </w:p>
  </w:footnote>
  <w:footnote w:type="continuationSeparator" w:id="0">
    <w:p w:rsidR="00EC15DC" w:rsidRDefault="00EC15DC" w:rsidP="005D76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0CB"/>
    <w:rsid w:val="00021B59"/>
    <w:rsid w:val="003510CB"/>
    <w:rsid w:val="003635B0"/>
    <w:rsid w:val="005D76DB"/>
    <w:rsid w:val="00C575DC"/>
    <w:rsid w:val="00D64940"/>
    <w:rsid w:val="00DF0F69"/>
    <w:rsid w:val="00E63CA6"/>
    <w:rsid w:val="00EC15DC"/>
    <w:rsid w:val="00ED0180"/>
    <w:rsid w:val="00EF1A76"/>
    <w:rsid w:val="00F3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61A749-1E9C-414C-B37E-BC54A4D61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76DB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D76DB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header"/>
    <w:basedOn w:val="a"/>
    <w:link w:val="Char0"/>
    <w:uiPriority w:val="99"/>
    <w:unhideWhenUsed/>
    <w:rsid w:val="005D76DB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rsid w:val="005D76DB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1"/>
    <w:uiPriority w:val="99"/>
    <w:unhideWhenUsed/>
    <w:rsid w:val="005D76DB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5D76DB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books.edu.gr/modules/ebook/show.php/DSGYM-B106/382/2534,9795/extras/maps/map_europe_2/map_europe2.htm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OTE</Company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Μπαλλής Αθανάσιος</cp:lastModifiedBy>
  <cp:revision>2</cp:revision>
  <dcterms:created xsi:type="dcterms:W3CDTF">2015-10-22T09:59:00Z</dcterms:created>
  <dcterms:modified xsi:type="dcterms:W3CDTF">2015-10-22T09:59:00Z</dcterms:modified>
</cp:coreProperties>
</file>