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A" w:rsidRPr="00AA23AB" w:rsidRDefault="00EB316A" w:rsidP="00EB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AB">
        <w:rPr>
          <w:rFonts w:ascii="Times New Roman" w:hAnsi="Times New Roman" w:cs="Times New Roman"/>
          <w:b/>
          <w:sz w:val="24"/>
          <w:szCs w:val="24"/>
        </w:rPr>
        <w:t>Τίτλος Διδακτικού Σεναρίου:</w:t>
      </w:r>
    </w:p>
    <w:p w:rsidR="00EB316A" w:rsidRPr="00AA23AB" w:rsidRDefault="00EB316A" w:rsidP="00EB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«Ολυμπιακοί Αγώνες</w:t>
      </w:r>
      <w:r w:rsidRPr="00EB316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μια πορεία από το χθες στο σήμερα»</w:t>
      </w:r>
    </w:p>
    <w:p w:rsidR="00EB316A" w:rsidRPr="00AA23AB" w:rsidRDefault="00EB316A" w:rsidP="00EB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AB">
        <w:rPr>
          <w:rFonts w:ascii="Times New Roman" w:hAnsi="Times New Roman" w:cs="Times New Roman"/>
          <w:b/>
          <w:sz w:val="24"/>
          <w:szCs w:val="24"/>
        </w:rPr>
        <w:t>Φάση «1»</w:t>
      </w:r>
    </w:p>
    <w:p w:rsidR="00EB316A" w:rsidRPr="00AA23AB" w:rsidRDefault="00EB316A" w:rsidP="00EB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AB">
        <w:rPr>
          <w:rFonts w:ascii="Times New Roman" w:hAnsi="Times New Roman" w:cs="Times New Roman"/>
          <w:b/>
          <w:sz w:val="24"/>
          <w:szCs w:val="24"/>
        </w:rPr>
        <w:t>Τίτλος Φάσης: «Η προϊστορία των αθλητικών αγώνων»</w:t>
      </w:r>
    </w:p>
    <w:p w:rsidR="00EB316A" w:rsidRPr="00AA23AB" w:rsidRDefault="00EB316A" w:rsidP="00EB3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16A" w:rsidRPr="00AA23AB" w:rsidRDefault="00EB316A" w:rsidP="00EB3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AB">
        <w:rPr>
          <w:rFonts w:ascii="Times New Roman" w:hAnsi="Times New Roman" w:cs="Times New Roman"/>
          <w:b/>
          <w:sz w:val="24"/>
          <w:szCs w:val="24"/>
        </w:rPr>
        <w:t>ΦΥΛΛΟ ΕΡΓΑΣΙΑΣ 1</w:t>
      </w:r>
    </w:p>
    <w:p w:rsidR="00EB316A" w:rsidRDefault="00EB316A" w:rsidP="00EB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B">
        <w:rPr>
          <w:rFonts w:ascii="Times New Roman" w:hAnsi="Times New Roman" w:cs="Times New Roman"/>
          <w:sz w:val="24"/>
          <w:szCs w:val="24"/>
        </w:rPr>
        <w:t xml:space="preserve">Αναζητήστε, μέσα από ηλεκτρονικές πηγές, τη μορφή των αθλητικών δραστηριοτήτων σε εποχές, πριν από την επίσημη θέσπισή τους. Η έρευνά σας θα αφορά την Εγγύς Ανατολή και συγκεκριμένα τους λαούς της Αιγύπτου και της Μεσοποταμίας, τους </w:t>
      </w:r>
      <w:proofErr w:type="spellStart"/>
      <w:r w:rsidRPr="00AA23AB">
        <w:rPr>
          <w:rFonts w:ascii="Times New Roman" w:hAnsi="Times New Roman" w:cs="Times New Roman"/>
          <w:sz w:val="24"/>
          <w:szCs w:val="24"/>
        </w:rPr>
        <w:t>Μινωίτες</w:t>
      </w:r>
      <w:proofErr w:type="spellEnd"/>
      <w:r w:rsidRPr="00AA23AB">
        <w:rPr>
          <w:rFonts w:ascii="Times New Roman" w:hAnsi="Times New Roman" w:cs="Times New Roman"/>
          <w:sz w:val="24"/>
          <w:szCs w:val="24"/>
        </w:rPr>
        <w:t>, τους Μυκηναίο</w:t>
      </w:r>
      <w:r>
        <w:rPr>
          <w:rFonts w:ascii="Times New Roman" w:hAnsi="Times New Roman" w:cs="Times New Roman"/>
          <w:sz w:val="24"/>
          <w:szCs w:val="24"/>
        </w:rPr>
        <w:t>υς και τέλος την Ομηρική εποχή.</w:t>
      </w:r>
    </w:p>
    <w:p w:rsidR="00EB316A" w:rsidRPr="00AA23AB" w:rsidRDefault="00EB316A" w:rsidP="00EB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B">
        <w:rPr>
          <w:rFonts w:ascii="Times New Roman" w:hAnsi="Times New Roman" w:cs="Times New Roman"/>
          <w:sz w:val="24"/>
          <w:szCs w:val="24"/>
        </w:rPr>
        <w:t xml:space="preserve">ΟΔΗΓΙΕΣ: Βοηθητικό υλικό υπάρχει στις ενότητες </w:t>
      </w:r>
      <w:hyperlink r:id="rId6" w:history="1">
        <w:r w:rsidRPr="00273D30">
          <w:rPr>
            <w:rStyle w:val="-"/>
            <w:rFonts w:ascii="Times New Roman" w:hAnsi="Times New Roman" w:cs="Times New Roman"/>
            <w:sz w:val="24"/>
            <w:szCs w:val="24"/>
          </w:rPr>
          <w:t>«Αθλήματα στη μινωική Κρήτη και τη μυκηναϊκή Ελλάδα»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73D30">
          <w:rPr>
            <w:rStyle w:val="-"/>
            <w:rFonts w:ascii="Times New Roman" w:hAnsi="Times New Roman" w:cs="Times New Roman"/>
            <w:sz w:val="24"/>
            <w:szCs w:val="24"/>
          </w:rPr>
          <w:t>«Από την αρχαία Ολυμπία στην Αθήνα του 1896»</w:t>
        </w:r>
      </w:hyperlink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23AB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8" w:anchor=".Vgpc55cpqd4" w:history="1">
        <w:r w:rsidR="006710A0">
          <w:rPr>
            <w:rStyle w:val="-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6710A0">
          <w:rPr>
            <w:rStyle w:val="-"/>
            <w:rFonts w:ascii="Times New Roman" w:hAnsi="Times New Roman" w:cs="Times New Roman"/>
            <w:sz w:val="24"/>
            <w:szCs w:val="24"/>
          </w:rPr>
          <w:t>Ταυροκαθάψια–Μινωική</w:t>
        </w:r>
        <w:proofErr w:type="spellEnd"/>
        <w:r w:rsidR="006710A0">
          <w:rPr>
            <w:rStyle w:val="-"/>
            <w:rFonts w:ascii="Times New Roman" w:hAnsi="Times New Roman" w:cs="Times New Roman"/>
            <w:sz w:val="24"/>
            <w:szCs w:val="24"/>
          </w:rPr>
          <w:t xml:space="preserve"> Κρήτη 1600</w:t>
        </w:r>
        <w:r w:rsidRPr="00273D30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73D30">
          <w:rPr>
            <w:rStyle w:val="-"/>
            <w:rFonts w:ascii="Times New Roman" w:hAnsi="Times New Roman" w:cs="Times New Roman"/>
            <w:sz w:val="24"/>
            <w:szCs w:val="24"/>
          </w:rPr>
          <w:t>π.Χ.</w:t>
        </w:r>
        <w:proofErr w:type="spellEnd"/>
        <w:r w:rsidRPr="00273D30">
          <w:rPr>
            <w:rStyle w:val="-"/>
            <w:rFonts w:ascii="Times New Roman" w:hAnsi="Times New Roman" w:cs="Times New Roman"/>
            <w:sz w:val="24"/>
            <w:szCs w:val="24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B316A" w:rsidRPr="00AA23AB" w:rsidRDefault="00EB316A" w:rsidP="00EB316A">
      <w:pPr>
        <w:jc w:val="both"/>
        <w:rPr>
          <w:rFonts w:ascii="Times New Roman" w:hAnsi="Times New Roman" w:cs="Times New Roman"/>
          <w:sz w:val="24"/>
          <w:szCs w:val="24"/>
        </w:rPr>
      </w:pPr>
      <w:r w:rsidRPr="00AA23AB">
        <w:rPr>
          <w:rFonts w:ascii="Times New Roman" w:hAnsi="Times New Roman" w:cs="Times New Roman"/>
          <w:sz w:val="24"/>
          <w:szCs w:val="24"/>
        </w:rPr>
        <w:t>Αναλυτικότερα, θα απαντήσετε στα ακόλουθα ερωτήματα:</w:t>
      </w:r>
    </w:p>
    <w:p w:rsidR="00EB316A" w:rsidRPr="00AA23AB" w:rsidRDefault="00EB316A" w:rsidP="00EB3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3AB">
        <w:rPr>
          <w:rFonts w:ascii="Times New Roman" w:hAnsi="Times New Roman" w:cs="Times New Roman"/>
          <w:sz w:val="24"/>
          <w:szCs w:val="24"/>
        </w:rPr>
        <w:t xml:space="preserve">Οι λογοτεχνικές και εικονογραφικές πηγές μαρτυρούν την ύπαρξη αθλητικών δραστηριοτήτων στην Αίγυπτο και στη Μεσοποταμία το 3000 </w:t>
      </w:r>
      <w:proofErr w:type="spellStart"/>
      <w:r w:rsidRPr="00AA23AB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AA23AB">
        <w:rPr>
          <w:rFonts w:ascii="Times New Roman" w:hAnsi="Times New Roman" w:cs="Times New Roman"/>
          <w:sz w:val="24"/>
          <w:szCs w:val="24"/>
        </w:rPr>
        <w:t xml:space="preserve"> Πώς ερμηνεύεται το γεγονός ότι σε αυτές λάμβαναν μέρος μόνο μέλη της βασιλικής αυλής; </w:t>
      </w:r>
    </w:p>
    <w:p w:rsidR="00EB316A" w:rsidRDefault="00EB316A" w:rsidP="00EB3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3AB">
        <w:rPr>
          <w:rFonts w:ascii="Times New Roman" w:hAnsi="Times New Roman" w:cs="Times New Roman"/>
          <w:sz w:val="24"/>
          <w:szCs w:val="24"/>
        </w:rPr>
        <w:t>Προχωρώντας μέσα στον χρόνο, φτάνουμε στη μινωική Κρήτη, όπου γνωρίζουμε ότι διοργανώ</w:t>
      </w:r>
      <w:r>
        <w:rPr>
          <w:rFonts w:ascii="Times New Roman" w:hAnsi="Times New Roman" w:cs="Times New Roman"/>
          <w:sz w:val="24"/>
          <w:szCs w:val="24"/>
        </w:rPr>
        <w:t xml:space="preserve">νονταν αγώνες πυγμαχίας, πάλης </w:t>
      </w:r>
      <w:r w:rsidRPr="00AA23AB">
        <w:rPr>
          <w:rFonts w:ascii="Times New Roman" w:hAnsi="Times New Roman" w:cs="Times New Roman"/>
          <w:sz w:val="24"/>
          <w:szCs w:val="24"/>
        </w:rPr>
        <w:t>και τα λεγόμενα ταυροκαθάψια. Σε αυτούς τους αγώνες είναι έντονο το θρησκευτικό στοιχείο</w:t>
      </w:r>
      <w:r>
        <w:rPr>
          <w:rFonts w:ascii="Times New Roman" w:hAnsi="Times New Roman" w:cs="Times New Roman"/>
          <w:sz w:val="24"/>
          <w:szCs w:val="24"/>
        </w:rPr>
        <w:t>. Συνδέεται αυτό με τα χαρακτηριστικά της μινωικής Κρήτης και τη θέση της θρησκείας σε αυτή</w:t>
      </w:r>
      <w:r w:rsidRPr="00AA23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6A" w:rsidRDefault="006710A0" w:rsidP="00EB3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Ακολούθως</w:t>
      </w:r>
      <w:bookmarkStart w:id="0" w:name="_GoBack"/>
      <w:bookmarkEnd w:id="0"/>
      <w:r w:rsidR="00EB316A">
        <w:rPr>
          <w:rFonts w:ascii="Times New Roman" w:hAnsi="Times New Roman" w:cs="Times New Roman"/>
          <w:sz w:val="24"/>
          <w:szCs w:val="24"/>
        </w:rPr>
        <w:t>, στη μυκηναϊκή εποχή πραγματοποιούνταν αγώνες πυγμαχίας και αγώνες δρόμου με τη μορφή «επιτάφιων άθλων». Μελετώντας τα αρχαιολογικά ευρήματα του μυκηναϊκού πολιτισμού θα μπορούσαμε να αιτιολογήσουμε μια τέτοιου είδους πρακτική</w:t>
      </w:r>
      <w:r w:rsidR="00EB316A" w:rsidRPr="00F344AE">
        <w:rPr>
          <w:rFonts w:ascii="Times New Roman" w:hAnsi="Times New Roman" w:cs="Times New Roman"/>
          <w:sz w:val="24"/>
          <w:szCs w:val="24"/>
        </w:rPr>
        <w:t>;</w:t>
      </w:r>
      <w:r w:rsidR="00EB3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6A" w:rsidRDefault="00EB316A" w:rsidP="00EB31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Τέλος, στην ομηρική εποχή και μέσα στα ομηρικά έπη,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Ιλιάδα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την Οδύσσεια, συναντούμε εκτεταμένες περιγραφές αθλητικών αγώνων, όπως αρματοδ</w:t>
      </w:r>
      <w:r w:rsidR="006710A0">
        <w:rPr>
          <w:rFonts w:ascii="Times New Roman" w:hAnsi="Times New Roman" w:cs="Times New Roman"/>
          <w:sz w:val="24"/>
          <w:szCs w:val="24"/>
        </w:rPr>
        <w:t xml:space="preserve">ρομίες, πυγμαχία, πάλη, </w:t>
      </w:r>
      <w:r>
        <w:rPr>
          <w:rFonts w:ascii="Times New Roman" w:hAnsi="Times New Roman" w:cs="Times New Roman"/>
          <w:sz w:val="24"/>
          <w:szCs w:val="24"/>
        </w:rPr>
        <w:t xml:space="preserve">δισκοβολία, τοξοβολία και ακόντιο. Η διαφορά είναι ότι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Ιλιάδα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έχουν τη θέση «επιτάφιων άθλων», ενώ στην Οδύσσεια ψυχαγωγικό χαρακτήρα. Πώς μπορεί να δικαιολογηθεί αυτή η πρακτική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6A" w:rsidRDefault="00EB316A" w:rsidP="00EB31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16A" w:rsidRDefault="00EB316A" w:rsidP="00EB316A">
      <w:pPr>
        <w:rPr>
          <w:rFonts w:ascii="Times New Roman" w:hAnsi="Times New Roman" w:cs="Times New Roman"/>
          <w:b/>
          <w:sz w:val="24"/>
          <w:szCs w:val="24"/>
        </w:rPr>
      </w:pPr>
    </w:p>
    <w:p w:rsidR="0038484F" w:rsidRDefault="0038484F"/>
    <w:sectPr w:rsidR="00384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6CB"/>
    <w:multiLevelType w:val="hybridMultilevel"/>
    <w:tmpl w:val="3E0CC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A"/>
    <w:rsid w:val="0038484F"/>
    <w:rsid w:val="006710A0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316A"/>
    <w:rPr>
      <w:color w:val="0000FF"/>
      <w:u w:val="single"/>
    </w:rPr>
  </w:style>
  <w:style w:type="character" w:styleId="a3">
    <w:name w:val="Strong"/>
    <w:basedOn w:val="a0"/>
    <w:uiPriority w:val="22"/>
    <w:qFormat/>
    <w:rsid w:val="00EB316A"/>
    <w:rPr>
      <w:b/>
      <w:bCs/>
    </w:rPr>
  </w:style>
  <w:style w:type="paragraph" w:styleId="a4">
    <w:name w:val="List Paragraph"/>
    <w:basedOn w:val="a"/>
    <w:uiPriority w:val="34"/>
    <w:qFormat/>
    <w:rsid w:val="00EB316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B3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316A"/>
    <w:rPr>
      <w:color w:val="0000FF"/>
      <w:u w:val="single"/>
    </w:rPr>
  </w:style>
  <w:style w:type="character" w:styleId="a3">
    <w:name w:val="Strong"/>
    <w:basedOn w:val="a0"/>
    <w:uiPriority w:val="22"/>
    <w:qFormat/>
    <w:rsid w:val="00EB316A"/>
    <w:rPr>
      <w:b/>
      <w:bCs/>
    </w:rPr>
  </w:style>
  <w:style w:type="paragraph" w:styleId="a4">
    <w:name w:val="List Paragraph"/>
    <w:basedOn w:val="a"/>
    <w:uiPriority w:val="34"/>
    <w:qFormat/>
    <w:rsid w:val="00EB316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B3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osermis.net/2013/12/160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hw.gr/olympics/ancient/gr/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aiologia.gr/wp-content/uploads/2011/06/4-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jtsif</dc:creator>
  <cp:lastModifiedBy>jtsif</cp:lastModifiedBy>
  <cp:revision>2</cp:revision>
  <dcterms:created xsi:type="dcterms:W3CDTF">2015-09-30T15:47:00Z</dcterms:created>
  <dcterms:modified xsi:type="dcterms:W3CDTF">2015-09-30T20:20:00Z</dcterms:modified>
</cp:coreProperties>
</file>