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82" w:rsidRPr="00FB3D82" w:rsidRDefault="00FB3D82" w:rsidP="00FB3D82">
      <w:pPr>
        <w:rPr>
          <w:sz w:val="40"/>
          <w:szCs w:val="40"/>
        </w:rPr>
      </w:pPr>
      <w:r w:rsidRPr="00FB3D82">
        <w:rPr>
          <w:sz w:val="40"/>
          <w:szCs w:val="40"/>
        </w:rPr>
        <w:t>ΦΥΛΛΟ ΕΡΓΑΣΙΑΣ 1</w:t>
      </w:r>
    </w:p>
    <w:p w:rsidR="00FB3D82" w:rsidRPr="00FB3D82" w:rsidRDefault="00FB3D82" w:rsidP="00FB3D82">
      <w:pPr>
        <w:rPr>
          <w:b/>
          <w:sz w:val="28"/>
          <w:szCs w:val="28"/>
        </w:rPr>
      </w:pPr>
      <w:r w:rsidRPr="00FB3D82">
        <w:rPr>
          <w:b/>
          <w:sz w:val="28"/>
          <w:szCs w:val="28"/>
        </w:rPr>
        <w:t>ΔΙΑΛΥΤΟΤΗΤΑ ΣΤΕΡΕΩΝ-ΑΕΡΙΩΝ ΣΕ ΥΓΡΑ</w:t>
      </w:r>
      <w:r w:rsidR="00DF1B7F">
        <w:rPr>
          <w:b/>
          <w:sz w:val="28"/>
          <w:szCs w:val="28"/>
        </w:rPr>
        <w:t xml:space="preserve"> - </w:t>
      </w:r>
      <w:bookmarkStart w:id="0" w:name="_GoBack"/>
      <w:bookmarkEnd w:id="0"/>
      <w:r w:rsidR="00DF1B7F">
        <w:rPr>
          <w:b/>
          <w:sz w:val="28"/>
          <w:szCs w:val="28"/>
        </w:rPr>
        <w:t>ΕΡΓΑΣΤΗΡΙΑΚΟ ΜΕΡΟΣ</w:t>
      </w:r>
    </w:p>
    <w:p w:rsidR="00FB3D82" w:rsidRPr="00FB3D82" w:rsidRDefault="00FB3D82" w:rsidP="00FB3D82">
      <w:r w:rsidRPr="00FB3D82">
        <w:t xml:space="preserve">Τάξη ………………. Τμήμα ………… </w:t>
      </w:r>
      <w:proofErr w:type="spellStart"/>
      <w:r w:rsidRPr="00FB3D82">
        <w:t>Ημ</w:t>
      </w:r>
      <w:proofErr w:type="spellEnd"/>
      <w:r w:rsidRPr="00FB3D82">
        <w:t>/</w:t>
      </w:r>
      <w:proofErr w:type="spellStart"/>
      <w:r w:rsidRPr="00FB3D82">
        <w:t>νία</w:t>
      </w:r>
      <w:proofErr w:type="spellEnd"/>
      <w:r w:rsidRPr="00FB3D82">
        <w:t xml:space="preserve"> ………….Ομάδα……….</w:t>
      </w:r>
    </w:p>
    <w:p w:rsidR="00FB3D82" w:rsidRPr="00FB3D82" w:rsidRDefault="00FB3D82" w:rsidP="00FB3D82">
      <w:r w:rsidRPr="00FB3D82">
        <w:t>Σχολείο ……………….</w:t>
      </w:r>
      <w:r w:rsidRPr="00FB3D82">
        <w:rPr>
          <w:lang w:val="en-US"/>
        </w:rPr>
        <w:t xml:space="preserve"> </w:t>
      </w:r>
      <w:r w:rsidRPr="00FB3D82">
        <w:t>Ονοματεπώνυμο …………………………………………………………………..</w:t>
      </w:r>
    </w:p>
    <w:p w:rsidR="00FB3D82" w:rsidRPr="00FB3D82" w:rsidRDefault="00FB3D82" w:rsidP="00FB3D82">
      <w:pPr>
        <w:rPr>
          <w:b/>
        </w:rPr>
      </w:pPr>
      <w:r w:rsidRPr="00FB3D82">
        <w:rPr>
          <w:b/>
        </w:rPr>
        <w:t>Εργαστηριακό μέρος</w:t>
      </w:r>
    </w:p>
    <w:p w:rsidR="00FB3D82" w:rsidRPr="00FB3D82" w:rsidRDefault="00FB3D82" w:rsidP="00FB3D82">
      <w:pPr>
        <w:numPr>
          <w:ilvl w:val="0"/>
          <w:numId w:val="1"/>
        </w:numPr>
        <w:spacing w:after="0" w:line="192" w:lineRule="auto"/>
        <w:contextualSpacing/>
        <w:textAlignment w:val="baseline"/>
        <w:rPr>
          <w:rFonts w:eastAsiaTheme="minorEastAsia" w:hAnsi="Verdana"/>
          <w:color w:val="1F497D" w:themeColor="text2"/>
          <w:sz w:val="48"/>
          <w:szCs w:val="48"/>
          <w:lang w:eastAsia="el-GR"/>
        </w:rPr>
        <w:sectPr w:rsidR="00FB3D82" w:rsidRPr="00FB3D82">
          <w:pgSz w:w="12240" w:h="15840"/>
          <w:pgMar w:top="1440" w:right="1800" w:bottom="1440" w:left="1800" w:header="708" w:footer="708" w:gutter="0"/>
          <w:cols w:space="708"/>
          <w:docGrid w:linePitch="360"/>
        </w:sectPr>
      </w:pP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9D9D9" w:themeFill="background1" w:themeFillShade="D9"/>
        <w:spacing w:after="0"/>
        <w:rPr>
          <w:b/>
        </w:rPr>
      </w:pPr>
      <w:r w:rsidRPr="00FB3D82">
        <w:rPr>
          <w:b/>
        </w:rPr>
        <w:lastRenderedPageBreak/>
        <w:t>ΟΡΓΑΝΑ</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-ποτήρια ζέσεως των 100mL X2</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-σπάτουλα</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 xml:space="preserve">-ογκομετρικός κύλινδρος 100 </w:t>
      </w:r>
      <w:proofErr w:type="spellStart"/>
      <w:r w:rsidRPr="00FB3D82">
        <w:rPr>
          <w:b/>
        </w:rPr>
        <w:t>mL</w:t>
      </w:r>
      <w:proofErr w:type="spellEnd"/>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 xml:space="preserve">-ζυγός </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-ράβδος ανάδευσης</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 xml:space="preserve">-θερμόμετρο 150 </w:t>
      </w:r>
      <w:proofErr w:type="spellStart"/>
      <w:r w:rsidRPr="00FB3D82">
        <w:rPr>
          <w:b/>
          <w:vertAlign w:val="superscript"/>
        </w:rPr>
        <w:t>ο</w:t>
      </w:r>
      <w:r w:rsidRPr="00FB3D82">
        <w:rPr>
          <w:b/>
        </w:rPr>
        <w:t>C</w:t>
      </w:r>
      <w:proofErr w:type="spellEnd"/>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 xml:space="preserve">-τρίποδας </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-πλέγμα αμιάντου</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 xml:space="preserve">-φιάλη σφαιρική 250 </w:t>
      </w:r>
      <w:proofErr w:type="spellStart"/>
      <w:r w:rsidRPr="00FB3D82">
        <w:rPr>
          <w:b/>
        </w:rPr>
        <w:t>mL</w:t>
      </w:r>
      <w:proofErr w:type="spellEnd"/>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 xml:space="preserve">-ποτήρι ζέσεως 500 </w:t>
      </w:r>
      <w:proofErr w:type="spellStart"/>
      <w:r w:rsidRPr="00FB3D82">
        <w:rPr>
          <w:b/>
        </w:rPr>
        <w:t>mL</w:t>
      </w:r>
      <w:proofErr w:type="spellEnd"/>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-γυάλινος σωλήνας μήκους ~30 cm</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w:t>
      </w:r>
      <w:proofErr w:type="spellStart"/>
      <w:r w:rsidRPr="00FB3D82">
        <w:rPr>
          <w:b/>
        </w:rPr>
        <w:t>πουάρ</w:t>
      </w:r>
      <w:proofErr w:type="spellEnd"/>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 xml:space="preserve">-σύριγγα 10 </w:t>
      </w:r>
      <w:proofErr w:type="spellStart"/>
      <w:r w:rsidRPr="00FB3D82">
        <w:rPr>
          <w:b/>
        </w:rPr>
        <w:t>mL</w:t>
      </w:r>
      <w:proofErr w:type="spellEnd"/>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-φελλός μεγάλος με δύο οπές</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-φελλός μικρός με μια οπή</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-λύχνος υγραερίου</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-δοκιμαστικός σωλήνας</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FB3D82">
        <w:rPr>
          <w:b/>
        </w:rPr>
        <w:t>-</w:t>
      </w:r>
      <w:proofErr w:type="spellStart"/>
      <w:r w:rsidRPr="00FB3D82">
        <w:rPr>
          <w:b/>
        </w:rPr>
        <w:t>στατώ</w:t>
      </w:r>
      <w:proofErr w:type="spellEnd"/>
      <w:r w:rsidRPr="00FB3D82">
        <w:rPr>
          <w:b/>
        </w:rPr>
        <w:t xml:space="preserve"> με δύο λαβίδες</w:t>
      </w: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rPr>
          <w:b/>
        </w:rPr>
      </w:pPr>
      <w:r w:rsidRPr="00FB3D82">
        <w:rPr>
          <w:b/>
        </w:rPr>
        <w:lastRenderedPageBreak/>
        <w:t>ΧΗΜΙΚΑ</w:t>
      </w: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FB3D82">
        <w:rPr>
          <w:b/>
        </w:rPr>
        <w:t>-ζάχαρη</w:t>
      </w: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FB3D82">
        <w:rPr>
          <w:b/>
        </w:rPr>
        <w:t>-αλάτι κοινό</w:t>
      </w: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FB3D82">
        <w:rPr>
          <w:b/>
        </w:rPr>
        <w:t xml:space="preserve">-βενζίνη </w:t>
      </w: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FB3D82">
        <w:rPr>
          <w:b/>
        </w:rPr>
        <w:t>-αμμωνία πυκνή</w:t>
      </w: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FB3D82">
        <w:rPr>
          <w:b/>
        </w:rPr>
        <w:t>-</w:t>
      </w:r>
      <w:proofErr w:type="spellStart"/>
      <w:r w:rsidRPr="00FB3D82">
        <w:rPr>
          <w:b/>
        </w:rPr>
        <w:t>απιονισμένο</w:t>
      </w:r>
      <w:proofErr w:type="spellEnd"/>
      <w:r w:rsidRPr="00FB3D82">
        <w:rPr>
          <w:b/>
        </w:rPr>
        <w:t xml:space="preserve"> νερό</w:t>
      </w: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p>
    <w:p w:rsidR="00FB3D82" w:rsidRPr="00FB3D82" w:rsidRDefault="00FB3D82" w:rsidP="00FB3D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pPr>
    </w:p>
    <w:p w:rsidR="00FB3D82" w:rsidRPr="00FB3D82" w:rsidRDefault="00FB3D82" w:rsidP="00FB3D82">
      <w:pPr>
        <w:spacing w:after="0"/>
        <w:rPr>
          <w:b/>
        </w:rPr>
        <w:sectPr w:rsidR="00FB3D82" w:rsidRPr="00FB3D82" w:rsidSect="00A92D7C">
          <w:type w:val="continuous"/>
          <w:pgSz w:w="12240" w:h="15840"/>
          <w:pgMar w:top="1440" w:right="1800" w:bottom="1440" w:left="1800" w:header="708" w:footer="708" w:gutter="0"/>
          <w:cols w:num="2" w:space="708"/>
          <w:docGrid w:linePitch="360"/>
        </w:sectPr>
      </w:pPr>
    </w:p>
    <w:p w:rsidR="00FB3D82" w:rsidRPr="00FB3D82" w:rsidRDefault="00FB3D82" w:rsidP="00FB3D82">
      <w:pPr>
        <w:spacing w:after="0"/>
        <w:rPr>
          <w:b/>
        </w:rPr>
        <w:sectPr w:rsidR="00FB3D82" w:rsidRPr="00FB3D82" w:rsidSect="00A92D7C">
          <w:type w:val="continuous"/>
          <w:pgSz w:w="12240" w:h="15840"/>
          <w:pgMar w:top="1440" w:right="1800" w:bottom="1440" w:left="1800" w:header="708" w:footer="708" w:gutter="0"/>
          <w:cols w:num="2" w:space="708"/>
          <w:docGrid w:linePitch="360"/>
        </w:sectPr>
      </w:pPr>
    </w:p>
    <w:p w:rsidR="00FB3D82" w:rsidRPr="00FB3D82" w:rsidRDefault="00FB3D82" w:rsidP="00FB3D82">
      <w:pPr>
        <w:spacing w:after="0"/>
        <w:rPr>
          <w:b/>
        </w:rPr>
      </w:pPr>
    </w:p>
    <w:p w:rsidR="00FB3D82" w:rsidRPr="00FB3D82" w:rsidRDefault="00FB3D82" w:rsidP="00FB3D82">
      <w:pPr>
        <w:spacing w:after="0"/>
        <w:rPr>
          <w:b/>
        </w:rPr>
      </w:pPr>
    </w:p>
    <w:p w:rsidR="00C24919" w:rsidRDefault="00C24919" w:rsidP="00A92D7C">
      <w:pPr>
        <w:spacing w:after="0"/>
        <w:rPr>
          <w:b/>
        </w:rPr>
        <w:sectPr w:rsidR="00C24919" w:rsidSect="001678CD">
          <w:type w:val="continuous"/>
          <w:pgSz w:w="12240" w:h="15840"/>
          <w:pgMar w:top="1440" w:right="1800" w:bottom="1440" w:left="1800" w:header="708" w:footer="708" w:gutter="0"/>
          <w:cols w:num="2" w:space="708"/>
          <w:docGrid w:linePitch="360"/>
        </w:sectPr>
      </w:pPr>
    </w:p>
    <w:p w:rsidR="00493C3E" w:rsidRDefault="00493C3E" w:rsidP="00493C3E">
      <w:pPr>
        <w:pBdr>
          <w:top w:val="single" w:sz="18" w:space="1" w:color="000000" w:themeColor="text1"/>
          <w:left w:val="single" w:sz="18" w:space="4" w:color="000000" w:themeColor="text1"/>
          <w:bottom w:val="single" w:sz="18" w:space="1" w:color="000000" w:themeColor="text1"/>
          <w:right w:val="single" w:sz="18" w:space="0" w:color="000000" w:themeColor="text1"/>
        </w:pBdr>
        <w:spacing w:after="0"/>
        <w:ind w:right="7364"/>
        <w:rPr>
          <w:b/>
        </w:rPr>
      </w:pPr>
      <w:r>
        <w:rPr>
          <w:b/>
        </w:rPr>
        <w:lastRenderedPageBreak/>
        <w:t>1</w:t>
      </w:r>
      <w:r w:rsidRPr="00493C3E">
        <w:rPr>
          <w:b/>
          <w:vertAlign w:val="superscript"/>
        </w:rPr>
        <w:t>ο</w:t>
      </w:r>
      <w:r>
        <w:rPr>
          <w:b/>
        </w:rPr>
        <w:t xml:space="preserve"> ΜΕΡΟΣ</w:t>
      </w:r>
    </w:p>
    <w:p w:rsidR="00493C3E" w:rsidRPr="00493C3E" w:rsidRDefault="00493C3E" w:rsidP="00A92D7C">
      <w:pPr>
        <w:spacing w:after="0"/>
        <w:rPr>
          <w:b/>
          <w:u w:val="single"/>
        </w:rPr>
      </w:pPr>
    </w:p>
    <w:p w:rsidR="00A92D7C" w:rsidRPr="00493C3E" w:rsidRDefault="00A92D7C" w:rsidP="00A92D7C">
      <w:pPr>
        <w:spacing w:after="0"/>
        <w:rPr>
          <w:b/>
          <w:u w:val="single"/>
        </w:rPr>
      </w:pPr>
      <w:r w:rsidRPr="00493C3E">
        <w:rPr>
          <w:b/>
          <w:u w:val="single"/>
        </w:rPr>
        <w:t>ΔΙΑΛΥΤΟΤΗΤΑ ΣΤΕΡΕΩΝ ΣΕ ΥΓΡΑ</w:t>
      </w:r>
    </w:p>
    <w:p w:rsidR="00493C3E" w:rsidRDefault="00493C3E" w:rsidP="00A92D7C">
      <w:pPr>
        <w:spacing w:after="0"/>
        <w:rPr>
          <w:b/>
        </w:rPr>
      </w:pPr>
    </w:p>
    <w:p w:rsidR="005F6B85" w:rsidRDefault="005F6B85" w:rsidP="00A92D7C">
      <w:pPr>
        <w:spacing w:after="0"/>
        <w:rPr>
          <w:b/>
        </w:rPr>
      </w:pPr>
      <w:r>
        <w:rPr>
          <w:b/>
        </w:rPr>
        <w:t>ΔΡΑΣΤΗΡΙΟΤΗΤΑ-1</w:t>
      </w:r>
    </w:p>
    <w:p w:rsidR="005F6B85" w:rsidRDefault="005F6B85" w:rsidP="00A92D7C">
      <w:pPr>
        <w:spacing w:after="0"/>
        <w:rPr>
          <w:b/>
        </w:rPr>
      </w:pPr>
    </w:p>
    <w:p w:rsidR="005F6B85" w:rsidRDefault="005F6B85" w:rsidP="005F6B85">
      <w:pPr>
        <w:spacing w:after="0"/>
        <w:rPr>
          <w:b/>
        </w:rPr>
      </w:pPr>
      <w:r>
        <w:rPr>
          <w:b/>
        </w:rPr>
        <w:t>ΠΡΟΒΛΕΨΗ</w:t>
      </w:r>
    </w:p>
    <w:p w:rsidR="005F6B85" w:rsidRDefault="005F6B85" w:rsidP="005F6B85">
      <w:pPr>
        <w:spacing w:after="0"/>
      </w:pPr>
      <w:r>
        <w:t xml:space="preserve"> Σε ένα ποτήρι ζέσεως των 100 </w:t>
      </w:r>
      <w:proofErr w:type="spellStart"/>
      <w:r>
        <w:t>mL</w:t>
      </w:r>
      <w:proofErr w:type="spellEnd"/>
      <w:r>
        <w:t xml:space="preserve"> προσθέτουμε 20 g ζάχαρης και  μετά προσθέτουμε </w:t>
      </w:r>
      <w:r w:rsidR="000E18E2">
        <w:t>5</w:t>
      </w:r>
      <w:r>
        <w:t xml:space="preserve"> </w:t>
      </w:r>
      <w:r>
        <w:rPr>
          <w:lang w:val="en-US"/>
        </w:rPr>
        <w:t>ml</w:t>
      </w:r>
      <w:r w:rsidRPr="00907453">
        <w:t xml:space="preserve"> </w:t>
      </w:r>
      <w:r>
        <w:t>νερό. Τι θα συμβεί μετά την ανάδευση;</w:t>
      </w:r>
    </w:p>
    <w:p w:rsidR="005F6B85" w:rsidRDefault="005F6B85" w:rsidP="005F6B85">
      <w:pPr>
        <w:spacing w:after="0"/>
      </w:pPr>
      <w:proofErr w:type="spellStart"/>
      <w:r>
        <w:t>Α)Θα</w:t>
      </w:r>
      <w:proofErr w:type="spellEnd"/>
      <w:r>
        <w:t xml:space="preserve"> διαλυθεί όλη η ποσότητα ζάχαρης ………....  Β) Θα παραμείνει μικρή ποσότητα …..….…. </w:t>
      </w:r>
      <w:proofErr w:type="spellStart"/>
      <w:r>
        <w:t>Γ)Θα</w:t>
      </w:r>
      <w:proofErr w:type="spellEnd"/>
      <w:r>
        <w:t xml:space="preserve"> παραμείνει όλη η ποσότητα…………  </w:t>
      </w:r>
    </w:p>
    <w:p w:rsidR="005F6B85" w:rsidRPr="00BB4DC9" w:rsidRDefault="005F6B85" w:rsidP="005F6B85">
      <w:pPr>
        <w:spacing w:after="0"/>
        <w:rPr>
          <w:b/>
        </w:rPr>
      </w:pPr>
      <w:r w:rsidRPr="00BB4DC9">
        <w:rPr>
          <w:b/>
        </w:rPr>
        <w:t>ΠΕΙΡΑΜΑ</w:t>
      </w:r>
    </w:p>
    <w:p w:rsidR="005F6B85" w:rsidRDefault="005F6B85" w:rsidP="005F6B85">
      <w:pPr>
        <w:spacing w:after="0"/>
      </w:pPr>
      <w:r>
        <w:t xml:space="preserve">Σε ένα ποτήρι ζέσεως των 100 </w:t>
      </w:r>
      <w:proofErr w:type="spellStart"/>
      <w:r>
        <w:t>mL</w:t>
      </w:r>
      <w:proofErr w:type="spellEnd"/>
      <w:r>
        <w:t xml:space="preserve"> προσθέτουμε 20 g ζάχαρης και  μετά πρόσθεσε σιγά- σιγά </w:t>
      </w:r>
      <w:r w:rsidR="000E18E2">
        <w:t>5</w:t>
      </w:r>
      <w:r>
        <w:t xml:space="preserve"> </w:t>
      </w:r>
      <w:r>
        <w:rPr>
          <w:lang w:val="en-US"/>
        </w:rPr>
        <w:t>ml</w:t>
      </w:r>
      <w:r>
        <w:t xml:space="preserve">  </w:t>
      </w:r>
      <w:proofErr w:type="spellStart"/>
      <w:r>
        <w:t>απιονισμένο</w:t>
      </w:r>
      <w:proofErr w:type="spellEnd"/>
      <w:r>
        <w:t xml:space="preserve"> νερό υπό ανάδευση από  ογκομετρικό κύλινδρο των 100 </w:t>
      </w:r>
      <w:proofErr w:type="spellStart"/>
      <w:r>
        <w:t>mL</w:t>
      </w:r>
      <w:proofErr w:type="spellEnd"/>
      <w:r>
        <w:t xml:space="preserve"> που έχουμε μετρήσει τον αρχικό του όγκο. Τι παρατηρείς;</w:t>
      </w:r>
    </w:p>
    <w:p w:rsidR="005F6B85" w:rsidRDefault="005F6B85" w:rsidP="005F6B85">
      <w:pPr>
        <w:spacing w:after="0"/>
      </w:pPr>
      <w:r>
        <w:t>…………………………………………………………………………………………………………………………………………………..</w:t>
      </w:r>
    </w:p>
    <w:p w:rsidR="005F6B85" w:rsidRDefault="005F6B85" w:rsidP="005F6B85">
      <w:pPr>
        <w:spacing w:after="0"/>
      </w:pPr>
      <w:r>
        <w:t>Συμφωνεί η πρόβλεψη σου;…………….</w:t>
      </w:r>
    </w:p>
    <w:p w:rsidR="005936D6" w:rsidRDefault="005936D6" w:rsidP="005F6B85">
      <w:pPr>
        <w:spacing w:after="0"/>
      </w:pPr>
    </w:p>
    <w:p w:rsidR="005F6B85" w:rsidRDefault="005F6B85" w:rsidP="005F6B85">
      <w:pPr>
        <w:spacing w:after="0"/>
      </w:pPr>
      <w:r>
        <w:t xml:space="preserve">Συνέχισε να προσθέτεις νερό, ενώ αναδεύεις προσεκτικά  μέχρι να  διαλυθεί η ζάχαρη και σημείωσε  τον όγκο του νερού  που έμεινε στον κύλινδρο. </w:t>
      </w:r>
      <w:r>
        <w:rPr>
          <w:lang w:val="en-US"/>
        </w:rPr>
        <w:t>V</w:t>
      </w:r>
      <w:proofErr w:type="spellStart"/>
      <w:r>
        <w:t>νερου</w:t>
      </w:r>
      <w:proofErr w:type="spellEnd"/>
      <w:r>
        <w:t>=…………………..</w:t>
      </w:r>
    </w:p>
    <w:p w:rsidR="005F6B85" w:rsidRPr="00922BCA" w:rsidRDefault="005F6B85" w:rsidP="005F6B85">
      <w:pPr>
        <w:spacing w:after="0"/>
      </w:pPr>
      <w:r>
        <w:t xml:space="preserve">Πόσος όγκος νερού χρειάστηκε για να διαλυθεί η ζάχαρη. </w:t>
      </w:r>
      <w:r>
        <w:rPr>
          <w:lang w:val="en-US"/>
        </w:rPr>
        <w:t>V</w:t>
      </w:r>
      <w:r w:rsidRPr="00922BCA">
        <w:t xml:space="preserve">1=…………  </w:t>
      </w:r>
    </w:p>
    <w:p w:rsidR="005F6B85" w:rsidRDefault="005F6B85" w:rsidP="005F6B85">
      <w:pPr>
        <w:spacing w:after="0"/>
      </w:pPr>
      <w:r>
        <w:t>Σημείωσε και την θερμοκρασία του διαλύματος      θ=……………</w:t>
      </w:r>
    </w:p>
    <w:p w:rsidR="00493C3E" w:rsidRDefault="00493C3E" w:rsidP="005F6B85">
      <w:pPr>
        <w:spacing w:after="0"/>
      </w:pPr>
      <w:r>
        <w:t xml:space="preserve">Συμπληρώστε τον </w:t>
      </w:r>
      <w:r w:rsidR="009F20D4">
        <w:t xml:space="preserve">ΠΙΝΑΚΑ </w:t>
      </w:r>
      <w:r w:rsidRPr="00493C3E">
        <w:t xml:space="preserve"> ΔΡΑΣΤΗΡΙΟΤΗΤΑΣ-1                  </w:t>
      </w:r>
    </w:p>
    <w:p w:rsidR="00493C3E" w:rsidRPr="00922BCA" w:rsidRDefault="00493C3E" w:rsidP="005F6B85">
      <w:pPr>
        <w:spacing w:after="0"/>
      </w:pPr>
    </w:p>
    <w:p w:rsidR="005F6B85" w:rsidRPr="0005128E" w:rsidRDefault="005F6B85" w:rsidP="005F6B85">
      <w:pPr>
        <w:spacing w:after="0"/>
        <w:rPr>
          <w:b/>
        </w:rPr>
      </w:pPr>
      <w:r w:rsidRPr="0005128E">
        <w:rPr>
          <w:b/>
        </w:rPr>
        <w:t>ΣΥΜΠΕΡΑΣΜΑ</w:t>
      </w:r>
    </w:p>
    <w:p w:rsidR="005F6B85" w:rsidRDefault="005F6B85" w:rsidP="005F6B85">
      <w:pPr>
        <w:spacing w:after="0"/>
      </w:pPr>
      <w:r>
        <w:t>Γράψε τα συμπεράσματα σου …………………………………………………………………………………………………………………………………………………………………………………………………………………………………………………………………………………………………………</w:t>
      </w:r>
    </w:p>
    <w:p w:rsidR="005F6B85" w:rsidRDefault="005F6B85" w:rsidP="00A92D7C">
      <w:pPr>
        <w:spacing w:after="0"/>
        <w:rPr>
          <w:b/>
        </w:rPr>
      </w:pPr>
    </w:p>
    <w:p w:rsidR="000E18E2" w:rsidRDefault="000E18E2" w:rsidP="000E18E2">
      <w:pPr>
        <w:spacing w:after="0"/>
      </w:pPr>
      <w:r w:rsidRPr="000E18E2">
        <w:t xml:space="preserve">Τι θα συμβεί </w:t>
      </w:r>
      <w:r>
        <w:t xml:space="preserve">αν αντί νερού </w:t>
      </w:r>
      <w:r w:rsidRPr="000E18E2">
        <w:t xml:space="preserve">χρησιμοποιούμε βενζίνη </w:t>
      </w:r>
      <w:r>
        <w:t xml:space="preserve"> </w:t>
      </w:r>
      <w:r w:rsidRPr="000E18E2">
        <w:t>μετά την ανάδευση;</w:t>
      </w:r>
      <w:r>
        <w:t xml:space="preserve"> </w:t>
      </w:r>
    </w:p>
    <w:p w:rsidR="000E18E2" w:rsidRDefault="000E18E2" w:rsidP="000E18E2">
      <w:pPr>
        <w:spacing w:after="0"/>
      </w:pPr>
      <w:r>
        <w:t>Πρόβλεψη ……………………..</w:t>
      </w:r>
    </w:p>
    <w:p w:rsidR="000E18E2" w:rsidRDefault="000E18E2" w:rsidP="000E18E2">
      <w:pPr>
        <w:spacing w:after="0"/>
      </w:pPr>
      <w:r>
        <w:t>Επαναλαμβάνουμε το ίδιο πείραμα αλλά αντί νερού  χρησιμοποιούμε βενζίνη (Προσοχή δεν εισπνέουμε τους ατμούς βενζίνης !).</w:t>
      </w:r>
    </w:p>
    <w:p w:rsidR="000E18E2" w:rsidRDefault="000E18E2" w:rsidP="000E18E2">
      <w:pPr>
        <w:spacing w:after="0"/>
      </w:pPr>
      <w:r w:rsidRPr="000E18E2">
        <w:t>Τι παρατηρείς;</w:t>
      </w:r>
      <w:r>
        <w:t>………………………..</w:t>
      </w:r>
    </w:p>
    <w:p w:rsidR="000E18E2" w:rsidRDefault="000E18E2" w:rsidP="000E18E2">
      <w:pPr>
        <w:spacing w:after="0"/>
      </w:pPr>
      <w:r>
        <w:t>Συμπέρασμα…………………</w:t>
      </w:r>
    </w:p>
    <w:p w:rsidR="000C2CBA" w:rsidRDefault="009F20D4" w:rsidP="00A92D7C">
      <w:pPr>
        <w:spacing w:after="0"/>
      </w:pPr>
      <w:r>
        <w:t>Συμπληρώστε τον ΠΙΝΑΚΑ</w:t>
      </w:r>
      <w:r w:rsidR="00493C3E" w:rsidRPr="00493C3E">
        <w:t xml:space="preserve"> </w:t>
      </w:r>
      <w:r>
        <w:t xml:space="preserve"> </w:t>
      </w:r>
      <w:r w:rsidR="00493C3E" w:rsidRPr="00493C3E">
        <w:t xml:space="preserve">ΔΡΑΣΤΗΡΙΟΤΗΤΑΣ-1                  </w:t>
      </w:r>
    </w:p>
    <w:p w:rsidR="00493C3E" w:rsidRDefault="00493C3E" w:rsidP="00A92D7C">
      <w:pPr>
        <w:spacing w:after="0"/>
      </w:pPr>
    </w:p>
    <w:p w:rsidR="009F20D4" w:rsidRDefault="009F20D4" w:rsidP="00A92D7C">
      <w:pPr>
        <w:spacing w:after="0"/>
      </w:pPr>
    </w:p>
    <w:p w:rsidR="009F20D4" w:rsidRDefault="009F20D4" w:rsidP="00A92D7C">
      <w:pPr>
        <w:spacing w:after="0"/>
      </w:pPr>
    </w:p>
    <w:p w:rsidR="009F20D4" w:rsidRDefault="009F20D4" w:rsidP="00A92D7C">
      <w:pPr>
        <w:spacing w:after="0"/>
      </w:pPr>
    </w:p>
    <w:p w:rsidR="009F20D4" w:rsidRDefault="009F20D4" w:rsidP="00A92D7C">
      <w:pPr>
        <w:spacing w:after="0"/>
      </w:pPr>
    </w:p>
    <w:p w:rsidR="000C2CBA" w:rsidRDefault="000C2CBA" w:rsidP="000C2CBA">
      <w:pPr>
        <w:spacing w:after="0"/>
        <w:rPr>
          <w:b/>
        </w:rPr>
      </w:pPr>
      <w:r>
        <w:rPr>
          <w:b/>
        </w:rPr>
        <w:lastRenderedPageBreak/>
        <w:t>ΔΡΑΣΤΗΡΙΟΤΗΤΑ-2</w:t>
      </w:r>
    </w:p>
    <w:p w:rsidR="000C2CBA" w:rsidRDefault="000C2CBA" w:rsidP="00A92D7C">
      <w:pPr>
        <w:spacing w:after="0"/>
      </w:pPr>
    </w:p>
    <w:p w:rsidR="00A92D7C" w:rsidRDefault="00A92D7C" w:rsidP="00A92D7C">
      <w:pPr>
        <w:spacing w:after="0"/>
      </w:pPr>
      <w:r>
        <w:t xml:space="preserve">Σε ένα ποτήρι ζέσεως των 100 </w:t>
      </w:r>
      <w:proofErr w:type="spellStart"/>
      <w:r>
        <w:t>mL</w:t>
      </w:r>
      <w:proofErr w:type="spellEnd"/>
      <w:r>
        <w:t xml:space="preserve"> προσθέτουμε  2 g αλάτι και μετά  προσθέτουμε νερό υπό ανάδευση από ογκομετρικό κύλινδρο των 100 </w:t>
      </w:r>
      <w:proofErr w:type="spellStart"/>
      <w:r>
        <w:t>mL</w:t>
      </w:r>
      <w:proofErr w:type="spellEnd"/>
      <w:r>
        <w:t xml:space="preserve"> που έχουμε μετρήσει τον αρχικό του όγκο μέχρι να  διαλυθεί το αλάτι.  Σημειώνουμε  τον όγκο του νερού που απαιτήθηκε για τη διάλυση του  αλατιού. Μετράμε τη θερμοκρασία του διαλύματος και τοποθετούμε το  ποτήρι πάνω σε τρίποδα με πλέγμα αμιάντου και θερμαίνουμε το διάλυμα  μέχρι τους </w:t>
      </w:r>
      <w:r w:rsidR="00F15B59">
        <w:t xml:space="preserve">40 </w:t>
      </w:r>
      <w:proofErr w:type="spellStart"/>
      <w:r w:rsidR="00F15B59">
        <w:rPr>
          <w:vertAlign w:val="superscript"/>
        </w:rPr>
        <w:t>ο</w:t>
      </w:r>
      <w:r>
        <w:t>C</w:t>
      </w:r>
      <w:proofErr w:type="spellEnd"/>
      <w:r>
        <w:t xml:space="preserve">. Μετά  προσθέτουμε 1 g αλάτι και κρατώντας σταθερή τη θερμοκρασία και υπό ανάδευση προσθέτουμε σιγά σιγά </w:t>
      </w:r>
      <w:proofErr w:type="spellStart"/>
      <w:r>
        <w:t>απιονισμένο</w:t>
      </w:r>
      <w:proofErr w:type="spellEnd"/>
      <w:r>
        <w:t xml:space="preserve"> νερό από ογκομετρικό κύλινδρο των 100 </w:t>
      </w:r>
      <w:proofErr w:type="spellStart"/>
      <w:r>
        <w:t>mL</w:t>
      </w:r>
      <w:proofErr w:type="spellEnd"/>
      <w:r>
        <w:t xml:space="preserve"> που έχουμε μετρήσει τον αρχικό  του όγκο μέχρι να  διαλυθεί το αλάτι. Σημειώνουμε  τον όγκο του νερού </w:t>
      </w:r>
    </w:p>
    <w:p w:rsidR="00A92D7C" w:rsidRDefault="00A92D7C" w:rsidP="00A92D7C">
      <w:pPr>
        <w:spacing w:after="0"/>
      </w:pPr>
      <w:r>
        <w:t>που απαιτήθηκε για τη διάλυση του αλατιού. Αυξάνουμε τη θερμοκρασία  του νέου κορεσμένου διαλύματος στους 6</w:t>
      </w:r>
      <w:r w:rsidR="00F15B59">
        <w:t xml:space="preserve">0 </w:t>
      </w:r>
      <w:proofErr w:type="spellStart"/>
      <w:r w:rsidR="00F15B59">
        <w:rPr>
          <w:vertAlign w:val="superscript"/>
        </w:rPr>
        <w:t>ο</w:t>
      </w:r>
      <w:r>
        <w:t>C</w:t>
      </w:r>
      <w:proofErr w:type="spellEnd"/>
      <w:r>
        <w:t xml:space="preserve"> και προσθέτουμε 1 g αλάτι  ρίχνουμε </w:t>
      </w:r>
      <w:proofErr w:type="spellStart"/>
      <w:r>
        <w:t>απιονισμένο</w:t>
      </w:r>
      <w:proofErr w:type="spellEnd"/>
      <w:r>
        <w:t xml:space="preserve"> νερό με την ίδια διαδικασία όπως και πριν.</w:t>
      </w:r>
    </w:p>
    <w:p w:rsidR="009F20D4" w:rsidRDefault="009F20D4" w:rsidP="00A92D7C">
      <w:pPr>
        <w:spacing w:after="0"/>
      </w:pPr>
      <w:r w:rsidRPr="009F20D4">
        <w:t>Συμπληρώσ</w:t>
      </w:r>
      <w:r>
        <w:t>τε τον ΠΙΝΑΚΑ  ΔΡΑΣΤΗΡΙΟΤΗΤΑΣ-2</w:t>
      </w:r>
      <w:r w:rsidRPr="009F20D4">
        <w:t xml:space="preserve">                 </w:t>
      </w:r>
    </w:p>
    <w:p w:rsidR="009F20D4" w:rsidRDefault="009F20D4" w:rsidP="00A92D7C">
      <w:pPr>
        <w:spacing w:after="0"/>
      </w:pPr>
    </w:p>
    <w:tbl>
      <w:tblPr>
        <w:tblpPr w:leftFromText="180" w:rightFromText="180" w:vertAnchor="text" w:horzAnchor="margin" w:tblpY="109"/>
        <w:tblW w:w="930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CellMar>
          <w:left w:w="0" w:type="dxa"/>
          <w:right w:w="0" w:type="dxa"/>
        </w:tblCellMar>
        <w:tblLook w:val="0600" w:firstRow="0" w:lastRow="0" w:firstColumn="0" w:lastColumn="0" w:noHBand="1" w:noVBand="1"/>
      </w:tblPr>
      <w:tblGrid>
        <w:gridCol w:w="6428"/>
        <w:gridCol w:w="2873"/>
      </w:tblGrid>
      <w:tr w:rsidR="002D54E1" w:rsidRPr="00A92D7C" w:rsidTr="002D54E1">
        <w:trPr>
          <w:trHeight w:val="321"/>
        </w:trPr>
        <w:tc>
          <w:tcPr>
            <w:tcW w:w="6428" w:type="dxa"/>
            <w:shd w:val="clear" w:color="auto" w:fill="auto"/>
            <w:tcMar>
              <w:top w:w="72" w:type="dxa"/>
              <w:left w:w="144" w:type="dxa"/>
              <w:bottom w:w="72" w:type="dxa"/>
              <w:right w:w="144" w:type="dxa"/>
            </w:tcMar>
          </w:tcPr>
          <w:p w:rsidR="002D54E1" w:rsidRPr="00A92D7C" w:rsidRDefault="002D54E1" w:rsidP="002D54E1">
            <w:pPr>
              <w:spacing w:after="0"/>
              <w:rPr>
                <w:b/>
                <w:bCs/>
              </w:rPr>
            </w:pPr>
            <w:r w:rsidRPr="00493C3E">
              <w:rPr>
                <w:b/>
                <w:bCs/>
              </w:rPr>
              <w:t>ΠΙΝΑΚΑΣ ΔΡΑΣΤΗΡΙΟΤΗΤΑΣ-1</w:t>
            </w:r>
            <w:r>
              <w:rPr>
                <w:b/>
                <w:bCs/>
              </w:rPr>
              <w:t xml:space="preserve">                  </w:t>
            </w:r>
          </w:p>
        </w:tc>
        <w:tc>
          <w:tcPr>
            <w:tcW w:w="2873" w:type="dxa"/>
            <w:shd w:val="clear" w:color="auto" w:fill="auto"/>
            <w:tcMar>
              <w:top w:w="72" w:type="dxa"/>
              <w:left w:w="144" w:type="dxa"/>
              <w:bottom w:w="72" w:type="dxa"/>
              <w:right w:w="144" w:type="dxa"/>
            </w:tcMar>
          </w:tcPr>
          <w:p w:rsidR="002D54E1" w:rsidRPr="00A92D7C" w:rsidRDefault="002D54E1" w:rsidP="002D54E1">
            <w:pPr>
              <w:spacing w:after="0"/>
            </w:pPr>
            <w:r w:rsidRPr="00493C3E">
              <w:t>ΠΟΣΟΤΗΤΑ ΖΑΧΑΡΗΣ= 20 g</w:t>
            </w:r>
          </w:p>
        </w:tc>
      </w:tr>
      <w:tr w:rsidR="002D54E1" w:rsidRPr="00A92D7C" w:rsidTr="002D54E1">
        <w:trPr>
          <w:trHeight w:val="321"/>
        </w:trPr>
        <w:tc>
          <w:tcPr>
            <w:tcW w:w="6428" w:type="dxa"/>
            <w:shd w:val="clear" w:color="auto" w:fill="auto"/>
            <w:tcMar>
              <w:top w:w="72" w:type="dxa"/>
              <w:left w:w="144" w:type="dxa"/>
              <w:bottom w:w="72" w:type="dxa"/>
              <w:right w:w="144" w:type="dxa"/>
            </w:tcMar>
            <w:hideMark/>
          </w:tcPr>
          <w:p w:rsidR="002D54E1" w:rsidRPr="00A92D7C" w:rsidRDefault="002D54E1" w:rsidP="002D54E1">
            <w:pPr>
              <w:spacing w:after="0"/>
            </w:pPr>
            <w:r w:rsidRPr="00A92D7C">
              <w:rPr>
                <w:b/>
                <w:bCs/>
              </w:rPr>
              <w:t>ΠΟΣΟΤΗΤΑ ΝΕΡΟΥ ΚΑΤΑ ΤΗ ΔΙΑΛΥΣΗ ΖΑΧΑΡΗΣ ΣΕ ΝΕΡΟ (</w:t>
            </w:r>
            <w:r w:rsidRPr="00A92D7C">
              <w:rPr>
                <w:b/>
                <w:bCs/>
                <w:lang w:val="en-US"/>
              </w:rPr>
              <w:t>mL</w:t>
            </w:r>
            <w:r w:rsidRPr="00A92D7C">
              <w:rPr>
                <w:b/>
                <w:bCs/>
              </w:rPr>
              <w:t>)</w:t>
            </w:r>
          </w:p>
        </w:tc>
        <w:tc>
          <w:tcPr>
            <w:tcW w:w="2873" w:type="dxa"/>
            <w:shd w:val="clear" w:color="auto" w:fill="auto"/>
            <w:tcMar>
              <w:top w:w="72" w:type="dxa"/>
              <w:left w:w="144" w:type="dxa"/>
              <w:bottom w:w="72" w:type="dxa"/>
              <w:right w:w="144" w:type="dxa"/>
            </w:tcMar>
            <w:hideMark/>
          </w:tcPr>
          <w:p w:rsidR="002D54E1" w:rsidRPr="00A92D7C" w:rsidRDefault="002D54E1" w:rsidP="002D54E1">
            <w:pPr>
              <w:spacing w:after="0"/>
            </w:pPr>
          </w:p>
        </w:tc>
      </w:tr>
      <w:tr w:rsidR="002D54E1" w:rsidRPr="00A92D7C" w:rsidTr="002D54E1">
        <w:trPr>
          <w:trHeight w:val="411"/>
        </w:trPr>
        <w:tc>
          <w:tcPr>
            <w:tcW w:w="6428" w:type="dxa"/>
            <w:shd w:val="clear" w:color="auto" w:fill="auto"/>
            <w:tcMar>
              <w:top w:w="72" w:type="dxa"/>
              <w:left w:w="144" w:type="dxa"/>
              <w:bottom w:w="72" w:type="dxa"/>
              <w:right w:w="144" w:type="dxa"/>
            </w:tcMar>
            <w:hideMark/>
          </w:tcPr>
          <w:p w:rsidR="002D54E1" w:rsidRPr="00A92D7C" w:rsidRDefault="002D54E1" w:rsidP="002D54E1">
            <w:pPr>
              <w:spacing w:after="0"/>
            </w:pPr>
            <w:r w:rsidRPr="00A92D7C">
              <w:rPr>
                <w:b/>
                <w:bCs/>
              </w:rPr>
              <w:t>ΠΟΣΟΤΗΤΑ ΒΕΝΖΙΝΗΣ ΚΑΤΑ ΤΗ ΔΙΑΛΥΣΗ ΖΑΧΑΡΗΣ ΣΕ ΒΕΝΖΙΝΗ (</w:t>
            </w:r>
            <w:r w:rsidRPr="00A92D7C">
              <w:rPr>
                <w:b/>
                <w:bCs/>
                <w:lang w:val="en-US"/>
              </w:rPr>
              <w:t>mL</w:t>
            </w:r>
            <w:r w:rsidRPr="00A92D7C">
              <w:rPr>
                <w:b/>
                <w:bCs/>
              </w:rPr>
              <w:t>)</w:t>
            </w:r>
          </w:p>
        </w:tc>
        <w:tc>
          <w:tcPr>
            <w:tcW w:w="2873" w:type="dxa"/>
            <w:shd w:val="clear" w:color="auto" w:fill="auto"/>
            <w:tcMar>
              <w:top w:w="72" w:type="dxa"/>
              <w:left w:w="144" w:type="dxa"/>
              <w:bottom w:w="72" w:type="dxa"/>
              <w:right w:w="144" w:type="dxa"/>
            </w:tcMar>
            <w:hideMark/>
          </w:tcPr>
          <w:p w:rsidR="002D54E1" w:rsidRPr="00A92D7C" w:rsidRDefault="002D54E1" w:rsidP="002D54E1">
            <w:pPr>
              <w:spacing w:after="0"/>
            </w:pPr>
          </w:p>
        </w:tc>
      </w:tr>
      <w:tr w:rsidR="002D54E1" w:rsidRPr="00A92D7C" w:rsidTr="002D54E1">
        <w:trPr>
          <w:trHeight w:val="327"/>
        </w:trPr>
        <w:tc>
          <w:tcPr>
            <w:tcW w:w="6428" w:type="dxa"/>
            <w:shd w:val="clear" w:color="auto" w:fill="auto"/>
            <w:tcMar>
              <w:top w:w="72" w:type="dxa"/>
              <w:left w:w="144" w:type="dxa"/>
              <w:bottom w:w="72" w:type="dxa"/>
              <w:right w:w="144" w:type="dxa"/>
            </w:tcMar>
            <w:hideMark/>
          </w:tcPr>
          <w:p w:rsidR="002D54E1" w:rsidRPr="00A92D7C" w:rsidRDefault="002D54E1" w:rsidP="002D54E1">
            <w:pPr>
              <w:spacing w:after="0"/>
            </w:pPr>
            <w:r w:rsidRPr="00A92D7C">
              <w:rPr>
                <w:b/>
                <w:bCs/>
              </w:rPr>
              <w:t>ΔΙΑΛΥΤΟΤΗΤΑ ΖΑΧΑΡΗΣ ΣΤΟ ΝΕΡΟ (</w:t>
            </w:r>
            <w:r w:rsidRPr="00A92D7C">
              <w:rPr>
                <w:b/>
                <w:bCs/>
                <w:lang w:val="en-US"/>
              </w:rPr>
              <w:t>g</w:t>
            </w:r>
            <w:r w:rsidRPr="00A92D7C">
              <w:rPr>
                <w:b/>
                <w:bCs/>
              </w:rPr>
              <w:t>/</w:t>
            </w:r>
            <w:r w:rsidRPr="00A92D7C">
              <w:rPr>
                <w:b/>
                <w:bCs/>
                <w:lang w:val="en-US"/>
              </w:rPr>
              <w:t>mL</w:t>
            </w:r>
            <w:r w:rsidRPr="00A92D7C">
              <w:rPr>
                <w:b/>
                <w:bCs/>
              </w:rPr>
              <w:t>)</w:t>
            </w:r>
          </w:p>
        </w:tc>
        <w:tc>
          <w:tcPr>
            <w:tcW w:w="2873" w:type="dxa"/>
            <w:shd w:val="clear" w:color="auto" w:fill="auto"/>
            <w:tcMar>
              <w:top w:w="72" w:type="dxa"/>
              <w:left w:w="144" w:type="dxa"/>
              <w:bottom w:w="72" w:type="dxa"/>
              <w:right w:w="144" w:type="dxa"/>
            </w:tcMar>
            <w:hideMark/>
          </w:tcPr>
          <w:p w:rsidR="002D54E1" w:rsidRPr="00A92D7C" w:rsidRDefault="002D54E1" w:rsidP="002D54E1">
            <w:pPr>
              <w:spacing w:after="0"/>
            </w:pPr>
          </w:p>
        </w:tc>
      </w:tr>
      <w:tr w:rsidR="002D54E1" w:rsidRPr="00A92D7C" w:rsidTr="002D54E1">
        <w:trPr>
          <w:trHeight w:val="394"/>
        </w:trPr>
        <w:tc>
          <w:tcPr>
            <w:tcW w:w="6428" w:type="dxa"/>
            <w:shd w:val="clear" w:color="auto" w:fill="auto"/>
            <w:tcMar>
              <w:top w:w="72" w:type="dxa"/>
              <w:left w:w="144" w:type="dxa"/>
              <w:bottom w:w="72" w:type="dxa"/>
              <w:right w:w="144" w:type="dxa"/>
            </w:tcMar>
            <w:hideMark/>
          </w:tcPr>
          <w:p w:rsidR="002D54E1" w:rsidRPr="00A92D7C" w:rsidRDefault="002D54E1" w:rsidP="002D54E1">
            <w:pPr>
              <w:spacing w:after="0"/>
            </w:pPr>
            <w:r w:rsidRPr="00A92D7C">
              <w:rPr>
                <w:b/>
                <w:bCs/>
              </w:rPr>
              <w:t>ΔΙΑΛΥΤΟΤΗΤΑ ΖΑΧΑΡΗΣ ΣΤΗ ΒΕΝΖΙΝΗ (</w:t>
            </w:r>
            <w:r w:rsidRPr="00A92D7C">
              <w:rPr>
                <w:b/>
                <w:bCs/>
                <w:lang w:val="en-US"/>
              </w:rPr>
              <w:t>g</w:t>
            </w:r>
            <w:r w:rsidRPr="00A92D7C">
              <w:rPr>
                <w:b/>
                <w:bCs/>
              </w:rPr>
              <w:t>/</w:t>
            </w:r>
            <w:r w:rsidRPr="00A92D7C">
              <w:rPr>
                <w:b/>
                <w:bCs/>
                <w:lang w:val="en-US"/>
              </w:rPr>
              <w:t>mL</w:t>
            </w:r>
            <w:r w:rsidRPr="00A92D7C">
              <w:rPr>
                <w:b/>
                <w:bCs/>
              </w:rPr>
              <w:t>)</w:t>
            </w:r>
          </w:p>
        </w:tc>
        <w:tc>
          <w:tcPr>
            <w:tcW w:w="2873" w:type="dxa"/>
            <w:shd w:val="clear" w:color="auto" w:fill="auto"/>
            <w:tcMar>
              <w:top w:w="72" w:type="dxa"/>
              <w:left w:w="144" w:type="dxa"/>
              <w:bottom w:w="72" w:type="dxa"/>
              <w:right w:w="144" w:type="dxa"/>
            </w:tcMar>
            <w:hideMark/>
          </w:tcPr>
          <w:p w:rsidR="002D54E1" w:rsidRPr="00A92D7C" w:rsidRDefault="002D54E1" w:rsidP="002D54E1">
            <w:pPr>
              <w:spacing w:after="0"/>
            </w:pPr>
          </w:p>
        </w:tc>
      </w:tr>
    </w:tbl>
    <w:p w:rsidR="009F20D4" w:rsidRDefault="009F20D4" w:rsidP="00A92D7C">
      <w:pPr>
        <w:spacing w:after="0"/>
      </w:pPr>
    </w:p>
    <w:p w:rsidR="009F20D4" w:rsidRDefault="009F20D4" w:rsidP="00A92D7C">
      <w:pPr>
        <w:spacing w:after="0"/>
      </w:pPr>
    </w:p>
    <w:tbl>
      <w:tblPr>
        <w:tblpPr w:leftFromText="180" w:rightFromText="180" w:vertAnchor="page" w:horzAnchor="margin" w:tblpY="9691"/>
        <w:tblW w:w="538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CellMar>
          <w:left w:w="0" w:type="dxa"/>
          <w:right w:w="0" w:type="dxa"/>
        </w:tblCellMar>
        <w:tblLook w:val="0600" w:firstRow="0" w:lastRow="0" w:firstColumn="0" w:lastColumn="0" w:noHBand="1" w:noVBand="1"/>
      </w:tblPr>
      <w:tblGrid>
        <w:gridCol w:w="2129"/>
        <w:gridCol w:w="1119"/>
        <w:gridCol w:w="1007"/>
        <w:gridCol w:w="1134"/>
      </w:tblGrid>
      <w:tr w:rsidR="002D54E1" w:rsidRPr="00847E71" w:rsidTr="002D54E1">
        <w:trPr>
          <w:trHeight w:val="449"/>
        </w:trPr>
        <w:tc>
          <w:tcPr>
            <w:tcW w:w="5389" w:type="dxa"/>
            <w:gridSpan w:val="4"/>
            <w:shd w:val="clear" w:color="auto" w:fill="auto"/>
            <w:tcMar>
              <w:top w:w="72" w:type="dxa"/>
              <w:left w:w="144" w:type="dxa"/>
              <w:bottom w:w="72" w:type="dxa"/>
              <w:right w:w="144" w:type="dxa"/>
            </w:tcMar>
          </w:tcPr>
          <w:p w:rsidR="002D54E1" w:rsidRPr="00847E71" w:rsidRDefault="002D54E1" w:rsidP="002D54E1">
            <w:pPr>
              <w:spacing w:after="0"/>
              <w:rPr>
                <w:b/>
                <w:bCs/>
              </w:rPr>
            </w:pPr>
            <w:r>
              <w:rPr>
                <w:b/>
                <w:bCs/>
              </w:rPr>
              <w:t xml:space="preserve">ΠΙΝΑΚΑΣ ΔΡΑΣΤΗΡΙΟΤΗΤΑΣ-2                  </w:t>
            </w:r>
          </w:p>
        </w:tc>
      </w:tr>
      <w:tr w:rsidR="002D54E1" w:rsidRPr="00847E71" w:rsidTr="002D54E1">
        <w:trPr>
          <w:trHeight w:val="594"/>
        </w:trPr>
        <w:tc>
          <w:tcPr>
            <w:tcW w:w="2129" w:type="dxa"/>
            <w:shd w:val="clear" w:color="auto" w:fill="auto"/>
            <w:tcMar>
              <w:top w:w="72" w:type="dxa"/>
              <w:left w:w="144" w:type="dxa"/>
              <w:bottom w:w="72" w:type="dxa"/>
              <w:right w:w="144" w:type="dxa"/>
            </w:tcMar>
            <w:hideMark/>
          </w:tcPr>
          <w:p w:rsidR="002D54E1" w:rsidRPr="00847E71" w:rsidRDefault="002D54E1" w:rsidP="002D54E1">
            <w:pPr>
              <w:spacing w:after="0"/>
            </w:pPr>
            <w:r w:rsidRPr="00847E71">
              <w:rPr>
                <w:b/>
                <w:bCs/>
              </w:rPr>
              <w:t xml:space="preserve">ΠΟΣΟΤΗΤΑ ΑΛΑΤΙΟΥ </w:t>
            </w:r>
            <w:r w:rsidRPr="00847E71">
              <w:rPr>
                <w:b/>
                <w:bCs/>
                <w:lang w:val="en-US"/>
              </w:rPr>
              <w:t>(g)</w:t>
            </w:r>
            <w:r w:rsidRPr="00847E71">
              <w:rPr>
                <w:b/>
                <w:bCs/>
              </w:rPr>
              <w:t xml:space="preserve"> </w:t>
            </w:r>
          </w:p>
        </w:tc>
        <w:tc>
          <w:tcPr>
            <w:tcW w:w="1119" w:type="dxa"/>
            <w:shd w:val="clear" w:color="auto" w:fill="auto"/>
            <w:tcMar>
              <w:top w:w="74" w:type="dxa"/>
              <w:left w:w="142" w:type="dxa"/>
              <w:bottom w:w="74" w:type="dxa"/>
              <w:right w:w="142" w:type="dxa"/>
            </w:tcMar>
            <w:vAlign w:val="center"/>
            <w:hideMark/>
          </w:tcPr>
          <w:p w:rsidR="002D54E1" w:rsidRPr="00847E71" w:rsidRDefault="002D54E1" w:rsidP="002D54E1">
            <w:pPr>
              <w:spacing w:after="0"/>
            </w:pPr>
            <w:r w:rsidRPr="00847E71">
              <w:rPr>
                <w:b/>
                <w:bCs/>
              </w:rPr>
              <w:t>2</w:t>
            </w:r>
          </w:p>
        </w:tc>
        <w:tc>
          <w:tcPr>
            <w:tcW w:w="1007" w:type="dxa"/>
            <w:shd w:val="clear" w:color="auto" w:fill="auto"/>
            <w:tcMar>
              <w:top w:w="74" w:type="dxa"/>
              <w:left w:w="142" w:type="dxa"/>
              <w:bottom w:w="74" w:type="dxa"/>
              <w:right w:w="142" w:type="dxa"/>
            </w:tcMar>
            <w:vAlign w:val="center"/>
            <w:hideMark/>
          </w:tcPr>
          <w:p w:rsidR="002D54E1" w:rsidRPr="00847E71" w:rsidRDefault="002D54E1" w:rsidP="002D54E1">
            <w:pPr>
              <w:spacing w:after="0"/>
            </w:pPr>
            <w:r w:rsidRPr="00847E71">
              <w:rPr>
                <w:b/>
                <w:bCs/>
              </w:rPr>
              <w:t>3</w:t>
            </w:r>
          </w:p>
        </w:tc>
        <w:tc>
          <w:tcPr>
            <w:tcW w:w="1134" w:type="dxa"/>
            <w:shd w:val="clear" w:color="auto" w:fill="auto"/>
            <w:tcMar>
              <w:top w:w="74" w:type="dxa"/>
              <w:left w:w="142" w:type="dxa"/>
              <w:bottom w:w="74" w:type="dxa"/>
              <w:right w:w="142" w:type="dxa"/>
            </w:tcMar>
            <w:vAlign w:val="center"/>
            <w:hideMark/>
          </w:tcPr>
          <w:p w:rsidR="002D54E1" w:rsidRPr="00847E71" w:rsidRDefault="002D54E1" w:rsidP="002D54E1">
            <w:pPr>
              <w:spacing w:after="0"/>
            </w:pPr>
            <w:r w:rsidRPr="00847E71">
              <w:rPr>
                <w:b/>
                <w:bCs/>
              </w:rPr>
              <w:t>4</w:t>
            </w:r>
          </w:p>
        </w:tc>
      </w:tr>
      <w:tr w:rsidR="002D54E1" w:rsidRPr="00847E71" w:rsidTr="002D54E1">
        <w:trPr>
          <w:trHeight w:val="655"/>
        </w:trPr>
        <w:tc>
          <w:tcPr>
            <w:tcW w:w="2129" w:type="dxa"/>
            <w:shd w:val="clear" w:color="auto" w:fill="auto"/>
            <w:tcMar>
              <w:top w:w="72" w:type="dxa"/>
              <w:left w:w="144" w:type="dxa"/>
              <w:bottom w:w="72" w:type="dxa"/>
              <w:right w:w="144" w:type="dxa"/>
            </w:tcMar>
            <w:hideMark/>
          </w:tcPr>
          <w:p w:rsidR="002D54E1" w:rsidRPr="00847E71" w:rsidRDefault="002D54E1" w:rsidP="002D54E1">
            <w:pPr>
              <w:spacing w:after="0"/>
            </w:pPr>
            <w:r w:rsidRPr="00847E71">
              <w:rPr>
                <w:b/>
                <w:bCs/>
              </w:rPr>
              <w:t>ΟΓΚΟΣ ΝΕΡΟΥ ΓΙΑ ΔΙΑΛΥΣΗ (</w:t>
            </w:r>
            <w:r w:rsidRPr="00847E71">
              <w:rPr>
                <w:b/>
                <w:bCs/>
                <w:lang w:val="en-US"/>
              </w:rPr>
              <w:t>mL</w:t>
            </w:r>
            <w:r w:rsidRPr="00847E71">
              <w:rPr>
                <w:b/>
                <w:bCs/>
              </w:rPr>
              <w:t>)</w:t>
            </w:r>
          </w:p>
        </w:tc>
        <w:tc>
          <w:tcPr>
            <w:tcW w:w="1119" w:type="dxa"/>
            <w:shd w:val="clear" w:color="auto" w:fill="auto"/>
            <w:tcMar>
              <w:top w:w="74" w:type="dxa"/>
              <w:left w:w="142" w:type="dxa"/>
              <w:bottom w:w="74" w:type="dxa"/>
              <w:right w:w="142" w:type="dxa"/>
            </w:tcMar>
            <w:vAlign w:val="center"/>
            <w:hideMark/>
          </w:tcPr>
          <w:p w:rsidR="002D54E1" w:rsidRPr="00847E71" w:rsidRDefault="002D54E1" w:rsidP="002D54E1">
            <w:pPr>
              <w:spacing w:after="0"/>
            </w:pPr>
          </w:p>
        </w:tc>
        <w:tc>
          <w:tcPr>
            <w:tcW w:w="1007" w:type="dxa"/>
            <w:shd w:val="clear" w:color="auto" w:fill="auto"/>
            <w:tcMar>
              <w:top w:w="74" w:type="dxa"/>
              <w:left w:w="142" w:type="dxa"/>
              <w:bottom w:w="74" w:type="dxa"/>
              <w:right w:w="142" w:type="dxa"/>
            </w:tcMar>
            <w:vAlign w:val="center"/>
            <w:hideMark/>
          </w:tcPr>
          <w:p w:rsidR="002D54E1" w:rsidRPr="00847E71" w:rsidRDefault="002D54E1" w:rsidP="002D54E1">
            <w:pPr>
              <w:spacing w:after="0"/>
            </w:pPr>
          </w:p>
        </w:tc>
        <w:tc>
          <w:tcPr>
            <w:tcW w:w="1134" w:type="dxa"/>
            <w:shd w:val="clear" w:color="auto" w:fill="auto"/>
            <w:tcMar>
              <w:top w:w="74" w:type="dxa"/>
              <w:left w:w="142" w:type="dxa"/>
              <w:bottom w:w="74" w:type="dxa"/>
              <w:right w:w="142" w:type="dxa"/>
            </w:tcMar>
            <w:vAlign w:val="center"/>
            <w:hideMark/>
          </w:tcPr>
          <w:p w:rsidR="002D54E1" w:rsidRPr="00847E71" w:rsidRDefault="002D54E1" w:rsidP="002D54E1">
            <w:pPr>
              <w:spacing w:after="0"/>
            </w:pPr>
          </w:p>
        </w:tc>
      </w:tr>
      <w:tr w:rsidR="002D54E1" w:rsidRPr="00847E71" w:rsidTr="002D54E1">
        <w:trPr>
          <w:trHeight w:val="579"/>
        </w:trPr>
        <w:tc>
          <w:tcPr>
            <w:tcW w:w="2129" w:type="dxa"/>
            <w:shd w:val="clear" w:color="auto" w:fill="auto"/>
            <w:tcMar>
              <w:top w:w="72" w:type="dxa"/>
              <w:left w:w="144" w:type="dxa"/>
              <w:bottom w:w="72" w:type="dxa"/>
              <w:right w:w="144" w:type="dxa"/>
            </w:tcMar>
            <w:hideMark/>
          </w:tcPr>
          <w:p w:rsidR="002D54E1" w:rsidRPr="00847E71" w:rsidRDefault="002D54E1" w:rsidP="002D54E1">
            <w:pPr>
              <w:spacing w:after="0"/>
            </w:pPr>
            <w:r w:rsidRPr="00847E71">
              <w:rPr>
                <w:b/>
                <w:bCs/>
              </w:rPr>
              <w:t xml:space="preserve">ΘΕΡΜΟΚΡΑΣΙΑ </w:t>
            </w:r>
            <w:r w:rsidRPr="00847E71">
              <w:rPr>
                <w:b/>
                <w:bCs/>
                <w:lang w:val="en-US"/>
              </w:rPr>
              <w:t>(</w:t>
            </w:r>
            <w:r w:rsidRPr="00847E71">
              <w:rPr>
                <w:b/>
                <w:bCs/>
                <w:vertAlign w:val="superscript"/>
                <w:lang w:val="en-US"/>
              </w:rPr>
              <w:t>O</w:t>
            </w:r>
            <w:r w:rsidRPr="00847E71">
              <w:rPr>
                <w:b/>
                <w:bCs/>
                <w:lang w:val="en-US"/>
              </w:rPr>
              <w:t>C)</w:t>
            </w:r>
          </w:p>
        </w:tc>
        <w:tc>
          <w:tcPr>
            <w:tcW w:w="1119" w:type="dxa"/>
            <w:shd w:val="clear" w:color="auto" w:fill="auto"/>
            <w:tcMar>
              <w:top w:w="74" w:type="dxa"/>
              <w:left w:w="142" w:type="dxa"/>
              <w:bottom w:w="74" w:type="dxa"/>
              <w:right w:w="142" w:type="dxa"/>
            </w:tcMar>
            <w:vAlign w:val="center"/>
            <w:hideMark/>
          </w:tcPr>
          <w:p w:rsidR="002D54E1" w:rsidRPr="00847E71" w:rsidRDefault="002D54E1" w:rsidP="002D54E1">
            <w:pPr>
              <w:spacing w:after="0"/>
            </w:pPr>
          </w:p>
        </w:tc>
        <w:tc>
          <w:tcPr>
            <w:tcW w:w="1007" w:type="dxa"/>
            <w:shd w:val="clear" w:color="auto" w:fill="auto"/>
            <w:tcMar>
              <w:top w:w="74" w:type="dxa"/>
              <w:left w:w="142" w:type="dxa"/>
              <w:bottom w:w="74" w:type="dxa"/>
              <w:right w:w="142" w:type="dxa"/>
            </w:tcMar>
            <w:vAlign w:val="center"/>
            <w:hideMark/>
          </w:tcPr>
          <w:p w:rsidR="002D54E1" w:rsidRPr="00847E71" w:rsidRDefault="002D54E1" w:rsidP="002D54E1">
            <w:pPr>
              <w:spacing w:after="0"/>
            </w:pPr>
            <w:r w:rsidRPr="00847E71">
              <w:rPr>
                <w:b/>
                <w:bCs/>
              </w:rPr>
              <w:t>40</w:t>
            </w:r>
          </w:p>
        </w:tc>
        <w:tc>
          <w:tcPr>
            <w:tcW w:w="1134" w:type="dxa"/>
            <w:shd w:val="clear" w:color="auto" w:fill="auto"/>
            <w:tcMar>
              <w:top w:w="74" w:type="dxa"/>
              <w:left w:w="142" w:type="dxa"/>
              <w:bottom w:w="74" w:type="dxa"/>
              <w:right w:w="142" w:type="dxa"/>
            </w:tcMar>
            <w:vAlign w:val="center"/>
            <w:hideMark/>
          </w:tcPr>
          <w:p w:rsidR="002D54E1" w:rsidRPr="00847E71" w:rsidRDefault="002D54E1" w:rsidP="002D54E1">
            <w:pPr>
              <w:spacing w:after="0"/>
            </w:pPr>
            <w:r w:rsidRPr="00847E71">
              <w:rPr>
                <w:b/>
                <w:bCs/>
              </w:rPr>
              <w:t>60</w:t>
            </w:r>
          </w:p>
        </w:tc>
      </w:tr>
      <w:tr w:rsidR="002D54E1" w:rsidRPr="00847E71" w:rsidTr="002D54E1">
        <w:trPr>
          <w:trHeight w:val="756"/>
        </w:trPr>
        <w:tc>
          <w:tcPr>
            <w:tcW w:w="2129" w:type="dxa"/>
            <w:shd w:val="clear" w:color="auto" w:fill="auto"/>
            <w:tcMar>
              <w:top w:w="72" w:type="dxa"/>
              <w:left w:w="144" w:type="dxa"/>
              <w:bottom w:w="72" w:type="dxa"/>
              <w:right w:w="144" w:type="dxa"/>
            </w:tcMar>
            <w:hideMark/>
          </w:tcPr>
          <w:p w:rsidR="002D54E1" w:rsidRPr="00847E71" w:rsidRDefault="002D54E1" w:rsidP="002D54E1">
            <w:pPr>
              <w:spacing w:after="0"/>
            </w:pPr>
            <w:r w:rsidRPr="00847E71">
              <w:rPr>
                <w:b/>
                <w:bCs/>
              </w:rPr>
              <w:t>ΔΙΑΛΥΤΟΤΗΤΑ (</w:t>
            </w:r>
            <w:r w:rsidRPr="00847E71">
              <w:rPr>
                <w:b/>
                <w:bCs/>
                <w:lang w:val="en-US"/>
              </w:rPr>
              <w:t>g/mL)</w:t>
            </w:r>
          </w:p>
        </w:tc>
        <w:tc>
          <w:tcPr>
            <w:tcW w:w="1119" w:type="dxa"/>
            <w:shd w:val="clear" w:color="auto" w:fill="auto"/>
            <w:tcMar>
              <w:top w:w="74" w:type="dxa"/>
              <w:left w:w="142" w:type="dxa"/>
              <w:bottom w:w="74" w:type="dxa"/>
              <w:right w:w="142" w:type="dxa"/>
            </w:tcMar>
            <w:vAlign w:val="center"/>
            <w:hideMark/>
          </w:tcPr>
          <w:p w:rsidR="002D54E1" w:rsidRPr="00847E71" w:rsidRDefault="002D54E1" w:rsidP="002D54E1">
            <w:pPr>
              <w:spacing w:after="0"/>
            </w:pPr>
          </w:p>
        </w:tc>
        <w:tc>
          <w:tcPr>
            <w:tcW w:w="1007" w:type="dxa"/>
            <w:shd w:val="clear" w:color="auto" w:fill="auto"/>
            <w:tcMar>
              <w:top w:w="74" w:type="dxa"/>
              <w:left w:w="142" w:type="dxa"/>
              <w:bottom w:w="74" w:type="dxa"/>
              <w:right w:w="142" w:type="dxa"/>
            </w:tcMar>
            <w:vAlign w:val="center"/>
            <w:hideMark/>
          </w:tcPr>
          <w:p w:rsidR="002D54E1" w:rsidRPr="00847E71" w:rsidRDefault="002D54E1" w:rsidP="002D54E1">
            <w:pPr>
              <w:spacing w:after="0"/>
            </w:pPr>
          </w:p>
        </w:tc>
        <w:tc>
          <w:tcPr>
            <w:tcW w:w="1134" w:type="dxa"/>
            <w:shd w:val="clear" w:color="auto" w:fill="auto"/>
            <w:tcMar>
              <w:top w:w="74" w:type="dxa"/>
              <w:left w:w="142" w:type="dxa"/>
              <w:bottom w:w="74" w:type="dxa"/>
              <w:right w:w="142" w:type="dxa"/>
            </w:tcMar>
            <w:vAlign w:val="center"/>
            <w:hideMark/>
          </w:tcPr>
          <w:p w:rsidR="002D54E1" w:rsidRPr="00847E71" w:rsidRDefault="002D54E1" w:rsidP="002D54E1">
            <w:pPr>
              <w:spacing w:after="0"/>
            </w:pPr>
          </w:p>
        </w:tc>
      </w:tr>
    </w:tbl>
    <w:p w:rsidR="009F20D4" w:rsidRDefault="009F20D4" w:rsidP="00A92D7C">
      <w:pPr>
        <w:spacing w:after="0"/>
      </w:pPr>
    </w:p>
    <w:p w:rsidR="009F20D4" w:rsidRDefault="009F20D4" w:rsidP="00A92D7C">
      <w:pPr>
        <w:spacing w:after="0"/>
      </w:pPr>
    </w:p>
    <w:p w:rsidR="009F20D4" w:rsidRDefault="009F20D4" w:rsidP="00A92D7C">
      <w:pPr>
        <w:spacing w:after="0"/>
      </w:pPr>
    </w:p>
    <w:p w:rsidR="009F20D4" w:rsidRDefault="009F20D4" w:rsidP="00A92D7C">
      <w:pPr>
        <w:spacing w:after="0"/>
      </w:pPr>
    </w:p>
    <w:p w:rsidR="009F20D4" w:rsidRDefault="009F20D4" w:rsidP="00A92D7C">
      <w:pPr>
        <w:spacing w:after="0"/>
      </w:pPr>
    </w:p>
    <w:p w:rsidR="009F20D4" w:rsidRDefault="009F20D4" w:rsidP="00A92D7C">
      <w:pPr>
        <w:spacing w:after="0"/>
      </w:pPr>
    </w:p>
    <w:p w:rsidR="009F20D4" w:rsidRDefault="009F20D4" w:rsidP="00A92D7C">
      <w:pPr>
        <w:spacing w:after="0"/>
      </w:pPr>
    </w:p>
    <w:p w:rsidR="009F20D4" w:rsidRDefault="009F20D4" w:rsidP="00A92D7C">
      <w:pPr>
        <w:spacing w:after="0"/>
      </w:pPr>
    </w:p>
    <w:p w:rsidR="009F20D4" w:rsidRDefault="009F20D4" w:rsidP="00A92D7C">
      <w:pPr>
        <w:spacing w:after="0"/>
      </w:pPr>
    </w:p>
    <w:p w:rsidR="009F20D4" w:rsidRDefault="009F20D4" w:rsidP="00A92D7C">
      <w:pPr>
        <w:spacing w:after="0"/>
      </w:pPr>
    </w:p>
    <w:p w:rsidR="009F20D4" w:rsidRDefault="009F20D4" w:rsidP="00A92D7C">
      <w:pPr>
        <w:spacing w:after="0"/>
      </w:pPr>
    </w:p>
    <w:p w:rsidR="009F20D4" w:rsidRDefault="009F20D4" w:rsidP="00A92D7C">
      <w:pPr>
        <w:spacing w:after="0"/>
      </w:pPr>
    </w:p>
    <w:p w:rsidR="00847E71" w:rsidRDefault="00847E71" w:rsidP="00A92D7C">
      <w:pPr>
        <w:spacing w:after="0"/>
      </w:pPr>
    </w:p>
    <w:p w:rsidR="002D54E1" w:rsidRDefault="002D54E1" w:rsidP="00A92D7C">
      <w:pPr>
        <w:spacing w:after="0"/>
      </w:pPr>
    </w:p>
    <w:p w:rsidR="002D54E1" w:rsidRDefault="002D54E1" w:rsidP="00A92D7C">
      <w:pPr>
        <w:spacing w:after="0"/>
      </w:pPr>
    </w:p>
    <w:p w:rsidR="00A43907" w:rsidRDefault="00F953D6" w:rsidP="00A92D7C">
      <w:pPr>
        <w:spacing w:after="0"/>
        <w:rPr>
          <w:b/>
          <w:sz w:val="24"/>
        </w:rPr>
      </w:pPr>
      <w:r>
        <w:rPr>
          <w:b/>
          <w:sz w:val="24"/>
        </w:rPr>
        <w:lastRenderedPageBreak/>
        <w:t>ΕΡΩΤΗΣΕΙΣ</w:t>
      </w:r>
      <w:r w:rsidR="00361842">
        <w:rPr>
          <w:b/>
          <w:sz w:val="24"/>
        </w:rPr>
        <w:t xml:space="preserve"> (1</w:t>
      </w:r>
      <w:r w:rsidR="00361842" w:rsidRPr="00361842">
        <w:rPr>
          <w:b/>
          <w:sz w:val="24"/>
          <w:vertAlign w:val="superscript"/>
        </w:rPr>
        <w:t>Ο</w:t>
      </w:r>
      <w:r w:rsidR="00361842">
        <w:rPr>
          <w:b/>
          <w:sz w:val="24"/>
        </w:rPr>
        <w:t xml:space="preserve"> ΜΕΡΟΣ)</w:t>
      </w:r>
    </w:p>
    <w:p w:rsidR="00F953D6" w:rsidRDefault="00F953D6" w:rsidP="00F953D6">
      <w:r w:rsidRPr="00DF5EF5">
        <w:rPr>
          <w:b/>
          <w:sz w:val="24"/>
        </w:rPr>
        <w:t>1)</w:t>
      </w:r>
      <w:r>
        <w:t xml:space="preserve"> Να χαρακτηρίσετε  Σωστές (Σ) ή Λάθος (Λ) τις παρακάτω προτάσεις</w:t>
      </w:r>
    </w:p>
    <w:p w:rsidR="00F953D6" w:rsidRDefault="00F953D6" w:rsidP="00F953D6">
      <w:r>
        <w:t>α) Η ζάχαρη είναι πιο ευδιάλυτη στη βενζίνη απ’ ότι στο νερό</w:t>
      </w:r>
    </w:p>
    <w:p w:rsidR="00F953D6" w:rsidRDefault="00F953D6" w:rsidP="00F953D6">
      <w:r>
        <w:t>β) Με την αύξηση της θερμοκρασίας αυξάνεται η διαλυτότητα του αλατιού στο νερό</w:t>
      </w:r>
    </w:p>
    <w:p w:rsidR="00FE69F6" w:rsidRPr="00FE69F6" w:rsidRDefault="00FE69F6" w:rsidP="00F953D6">
      <w:r>
        <w:t xml:space="preserve">γ) Η διαλυτότητα του αλατιού στο νερό στους 40 </w:t>
      </w:r>
      <w:r>
        <w:rPr>
          <w:vertAlign w:val="superscript"/>
        </w:rPr>
        <w:t>ο</w:t>
      </w:r>
      <w:r>
        <w:rPr>
          <w:lang w:val="en-US"/>
        </w:rPr>
        <w:t>C</w:t>
      </w:r>
      <w:r w:rsidRPr="00FE69F6">
        <w:t xml:space="preserve"> </w:t>
      </w:r>
      <w:r>
        <w:t xml:space="preserve">είναι μικρότερη απ’ τους 60 </w:t>
      </w:r>
      <w:r>
        <w:rPr>
          <w:vertAlign w:val="superscript"/>
        </w:rPr>
        <w:t>ο</w:t>
      </w:r>
      <w:r>
        <w:rPr>
          <w:lang w:val="en-US"/>
        </w:rPr>
        <w:t>C</w:t>
      </w:r>
    </w:p>
    <w:p w:rsidR="00F953D6" w:rsidRDefault="00FE69F6" w:rsidP="00F953D6">
      <w:r>
        <w:t>δ</w:t>
      </w:r>
      <w:r w:rsidR="00F953D6">
        <w:t>) Το νερό διαλύει περισσότερο τη ζάχαρη απ’ ότι η βενζίνη</w:t>
      </w:r>
    </w:p>
    <w:p w:rsidR="00F953D6" w:rsidRPr="00361842" w:rsidRDefault="00FE69F6" w:rsidP="00F953D6">
      <w:r>
        <w:t>ε</w:t>
      </w:r>
      <w:r w:rsidR="00F953D6">
        <w:t>) Η διαλυτότητα της ζάχαρης είναι μικρότερη στο νερό απ’ ότι στη βενζίνη</w:t>
      </w:r>
    </w:p>
    <w:p w:rsidR="0016278B" w:rsidRPr="00361842" w:rsidRDefault="0016278B" w:rsidP="00F953D6"/>
    <w:p w:rsidR="0016278B" w:rsidRPr="0016278B" w:rsidRDefault="0016278B" w:rsidP="00F953D6">
      <w:r w:rsidRPr="00DF5EF5">
        <w:rPr>
          <w:b/>
        </w:rPr>
        <w:t>2)</w:t>
      </w:r>
      <w:r w:rsidRPr="0016278B">
        <w:t xml:space="preserve"> </w:t>
      </w:r>
      <w:r>
        <w:t>Για ποιο λόγο ρίχνουμε το νερό και τη βενζίνη στη ζάχαρη και όχι το αντίθετο;</w:t>
      </w: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A43907" w:rsidRDefault="00A43907" w:rsidP="00A92D7C">
      <w:pPr>
        <w:spacing w:after="0"/>
        <w:rPr>
          <w:b/>
          <w:sz w:val="24"/>
        </w:rPr>
      </w:pPr>
    </w:p>
    <w:p w:rsidR="001B0B85" w:rsidRDefault="001B0B85" w:rsidP="00A92D7C">
      <w:pPr>
        <w:spacing w:after="0"/>
        <w:rPr>
          <w:b/>
          <w:sz w:val="24"/>
        </w:rPr>
      </w:pPr>
    </w:p>
    <w:p w:rsidR="001B0B85" w:rsidRDefault="001B0B85" w:rsidP="00A92D7C">
      <w:pPr>
        <w:spacing w:after="0"/>
        <w:rPr>
          <w:b/>
          <w:sz w:val="24"/>
        </w:rPr>
      </w:pPr>
    </w:p>
    <w:p w:rsidR="002D54E1" w:rsidRDefault="002D54E1" w:rsidP="002D54E1">
      <w:pPr>
        <w:pBdr>
          <w:top w:val="single" w:sz="18" w:space="1" w:color="000000" w:themeColor="text1"/>
          <w:left w:val="single" w:sz="18" w:space="4" w:color="000000" w:themeColor="text1"/>
          <w:bottom w:val="single" w:sz="18" w:space="1" w:color="000000" w:themeColor="text1"/>
          <w:right w:val="single" w:sz="18" w:space="0" w:color="000000" w:themeColor="text1"/>
        </w:pBdr>
        <w:spacing w:after="0"/>
        <w:ind w:right="7364"/>
        <w:rPr>
          <w:b/>
        </w:rPr>
      </w:pPr>
      <w:r>
        <w:rPr>
          <w:b/>
        </w:rPr>
        <w:lastRenderedPageBreak/>
        <w:t>2</w:t>
      </w:r>
      <w:r w:rsidRPr="00493C3E">
        <w:rPr>
          <w:b/>
          <w:vertAlign w:val="superscript"/>
        </w:rPr>
        <w:t>ο</w:t>
      </w:r>
      <w:r>
        <w:rPr>
          <w:b/>
        </w:rPr>
        <w:t xml:space="preserve"> ΜΕΡΟΣ</w:t>
      </w:r>
    </w:p>
    <w:p w:rsidR="002D54E1" w:rsidRDefault="002D54E1" w:rsidP="00A92D7C">
      <w:pPr>
        <w:spacing w:after="0"/>
        <w:rPr>
          <w:b/>
          <w:sz w:val="24"/>
        </w:rPr>
      </w:pPr>
    </w:p>
    <w:p w:rsidR="00847E71" w:rsidRPr="002D54E1" w:rsidRDefault="00654826" w:rsidP="00A92D7C">
      <w:pPr>
        <w:spacing w:after="0"/>
        <w:rPr>
          <w:b/>
          <w:sz w:val="24"/>
          <w:u w:val="single"/>
        </w:rPr>
      </w:pPr>
      <w:r w:rsidRPr="002D54E1">
        <w:rPr>
          <w:b/>
          <w:sz w:val="24"/>
          <w:u w:val="single"/>
        </w:rPr>
        <w:t>ΔΙΑΛΥΤΟΤΗΤΑ ΑΕΡΙΩΝ ΣΕ ΥΓΡΑ</w:t>
      </w:r>
    </w:p>
    <w:p w:rsidR="001B0B85" w:rsidRPr="00654826" w:rsidRDefault="001B0B85" w:rsidP="00A92D7C">
      <w:pPr>
        <w:spacing w:after="0"/>
        <w:rPr>
          <w:b/>
          <w:sz w:val="24"/>
        </w:rPr>
      </w:pPr>
    </w:p>
    <w:p w:rsidR="00654826" w:rsidRDefault="00654826" w:rsidP="00654826">
      <w:pPr>
        <w:spacing w:after="0"/>
      </w:pPr>
      <w:r w:rsidRPr="00923E23">
        <w:rPr>
          <w:b/>
        </w:rPr>
        <w:t>Α.</w:t>
      </w:r>
      <w:r>
        <w:t xml:space="preserve"> Συναρμολογούμε τη διάταξη του σχήματος 1 στον </w:t>
      </w:r>
      <w:proofErr w:type="spellStart"/>
      <w:r>
        <w:t>απαγωγό</w:t>
      </w:r>
      <w:proofErr w:type="spellEnd"/>
      <w:r>
        <w:t xml:space="preserve">. Ανάβουμε τον λύχνο υγραερίου και αφού εμφανιστεί βρασμός  στον δοκιμαστικό σωλήνα με το διάλυμα πυκνής αμμωνίας περιμένουμε περίπου 1 λεπτό μέχρι να </w:t>
      </w:r>
      <w:proofErr w:type="spellStart"/>
      <w:r>
        <w:t>κορεστεί</w:t>
      </w:r>
      <w:proofErr w:type="spellEnd"/>
      <w:r>
        <w:t xml:space="preserve"> η σφαιρική  φιάλη με ατμούς αμμωνίας (Προσοχή η αέριος αμμωνία είναι  ερεθιστική ! ). Αμέσως σβήνουμε τον λύχνο και συναρμολογούμε τη διάταξη του σχήματος 2. Με το </w:t>
      </w:r>
      <w:proofErr w:type="spellStart"/>
      <w:r>
        <w:t>πουάρ</w:t>
      </w:r>
      <w:proofErr w:type="spellEnd"/>
      <w:r>
        <w:t xml:space="preserve"> εισάγουμε μερικές </w:t>
      </w:r>
    </w:p>
    <w:p w:rsidR="00654826" w:rsidRDefault="00654826" w:rsidP="00654826">
      <w:pPr>
        <w:spacing w:after="0"/>
      </w:pPr>
      <w:r>
        <w:t>σταγόνες νερού στη σφαιρική φιάλη και παρατηρούμε τον έγχρωμο πίδακα που δημιουργείται.</w:t>
      </w:r>
    </w:p>
    <w:p w:rsidR="00413256" w:rsidRPr="00D72413" w:rsidRDefault="00413256" w:rsidP="00654826">
      <w:pPr>
        <w:spacing w:after="0"/>
        <w:rPr>
          <w:color w:val="FF0000"/>
          <w:u w:val="single"/>
        </w:rPr>
      </w:pPr>
      <w:r w:rsidRPr="00D72413">
        <w:rPr>
          <w:color w:val="FF0000"/>
          <w:u w:val="single"/>
        </w:rPr>
        <w:t xml:space="preserve">ΠΑΡΑΤΗΡΗΣΗ : Το πείραμα εκτελείται από τον διδάσκοντα λόγω επικινδυνότητας. </w:t>
      </w:r>
    </w:p>
    <w:p w:rsidR="00654826" w:rsidRDefault="00654826" w:rsidP="00654826">
      <w:pPr>
        <w:spacing w:after="0"/>
      </w:pPr>
    </w:p>
    <w:p w:rsidR="00654826" w:rsidRDefault="00654826" w:rsidP="00654826">
      <w:pPr>
        <w:spacing w:after="0"/>
      </w:pPr>
      <w:r w:rsidRPr="00923E23">
        <w:rPr>
          <w:b/>
        </w:rPr>
        <w:t>Β.</w:t>
      </w:r>
      <w:r>
        <w:t xml:space="preserve"> Σε μια σύριγγα των 10 </w:t>
      </w:r>
      <w:proofErr w:type="spellStart"/>
      <w:r>
        <w:t>mL</w:t>
      </w:r>
      <w:proofErr w:type="spellEnd"/>
      <w:r>
        <w:t xml:space="preserve"> εισάγουμε μια ποσότητα νερού  προσέχοντας να μην αφήσουμε αέρα. Κλείνουμε το ανοιχτό  άκρο της σύριγγας με το δάκτυλό μας τραβάμε το έμβολο προς </w:t>
      </w:r>
    </w:p>
    <w:p w:rsidR="00654826" w:rsidRDefault="00654826" w:rsidP="00654826">
      <w:pPr>
        <w:spacing w:after="0"/>
      </w:pPr>
      <w:r>
        <w:t xml:space="preserve">τα πίσω και παρατηρούμε την εμφάνιση φυσαλίδων μέσα από  την μάζα του υγρού. Επαναφέροντας το έμβολο στην αρχική του θέση παρατηρούμε την </w:t>
      </w:r>
      <w:proofErr w:type="spellStart"/>
      <w:r>
        <w:t>επαναδιάλυση</w:t>
      </w:r>
      <w:proofErr w:type="spellEnd"/>
      <w:r>
        <w:t xml:space="preserve"> των φυσαλίδων.</w:t>
      </w:r>
    </w:p>
    <w:p w:rsidR="00847E71" w:rsidRDefault="00847E71" w:rsidP="00A92D7C">
      <w:pPr>
        <w:spacing w:after="0"/>
      </w:pPr>
    </w:p>
    <w:p w:rsidR="00A43907" w:rsidRDefault="00A43907" w:rsidP="00A92D7C">
      <w:pPr>
        <w:spacing w:after="0"/>
      </w:pPr>
    </w:p>
    <w:p w:rsidR="00A43907" w:rsidRDefault="00A43907" w:rsidP="00A92D7C">
      <w:pPr>
        <w:spacing w:after="0"/>
        <w:rPr>
          <w:b/>
        </w:rPr>
      </w:pPr>
      <w:r w:rsidRPr="00A43907">
        <w:rPr>
          <w:b/>
        </w:rPr>
        <w:t>ΕΡΩΤΗΣΕΙΣ</w:t>
      </w:r>
      <w:r w:rsidR="00361842">
        <w:rPr>
          <w:b/>
        </w:rPr>
        <w:t xml:space="preserve"> (2</w:t>
      </w:r>
      <w:r w:rsidR="00361842" w:rsidRPr="00361842">
        <w:rPr>
          <w:b/>
          <w:vertAlign w:val="superscript"/>
        </w:rPr>
        <w:t>Ο</w:t>
      </w:r>
      <w:r w:rsidR="00361842">
        <w:rPr>
          <w:b/>
        </w:rPr>
        <w:t xml:space="preserve"> ΜΕΡΟΣ)</w:t>
      </w:r>
    </w:p>
    <w:p w:rsidR="00A43907" w:rsidRDefault="00A43907" w:rsidP="00A92D7C">
      <w:pPr>
        <w:spacing w:after="0"/>
        <w:rPr>
          <w:b/>
        </w:rPr>
      </w:pPr>
    </w:p>
    <w:p w:rsidR="00A43907" w:rsidRDefault="00A43907" w:rsidP="00A43907">
      <w:r>
        <w:t xml:space="preserve">1) </w:t>
      </w:r>
      <w:r w:rsidRPr="00A43907">
        <w:t>Πώς εξηγείται ο σχηματισμός πίδακα ;</w:t>
      </w:r>
    </w:p>
    <w:p w:rsidR="00A43907" w:rsidRDefault="00A43907" w:rsidP="00A43907">
      <w:r>
        <w:t xml:space="preserve">2) </w:t>
      </w:r>
      <w:r w:rsidRPr="00A43907">
        <w:t xml:space="preserve">Γιατί </w:t>
      </w:r>
      <w:r w:rsidR="00166894" w:rsidRPr="00A43907">
        <w:t>αλλάζει</w:t>
      </w:r>
      <w:r w:rsidR="00166894" w:rsidRPr="00166894">
        <w:t xml:space="preserve"> </w:t>
      </w:r>
      <w:r w:rsidRPr="00A43907">
        <w:t xml:space="preserve"> χρώμα το νερό κατά την εισαγωγή του στη φιάλη;</w:t>
      </w:r>
    </w:p>
    <w:p w:rsidR="00A43907" w:rsidRDefault="00A43907" w:rsidP="00A43907">
      <w:r>
        <w:t xml:space="preserve">3) Γιατί κατά το τράβηγμα του εμβόλου εμφανίζονται φυσαλίδες στο νερό μέσα στη σύριγγα ;  </w:t>
      </w:r>
    </w:p>
    <w:p w:rsidR="00A43907" w:rsidRDefault="000E37C6" w:rsidP="000E37C6">
      <w:r>
        <w:t xml:space="preserve">4) Γιατί όταν επαναφέρουμε το έμβολο οι φυσαλίδες εξαφανίζονται ;  </w:t>
      </w:r>
    </w:p>
    <w:p w:rsidR="000E37C6" w:rsidRPr="00A43907" w:rsidRDefault="000E37C6" w:rsidP="000E37C6"/>
    <w:sectPr w:rsidR="000E37C6" w:rsidRPr="00A43907" w:rsidSect="001678CD">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52B3D"/>
    <w:multiLevelType w:val="hybridMultilevel"/>
    <w:tmpl w:val="ECE00CC2"/>
    <w:lvl w:ilvl="0" w:tplc="D69008D0">
      <w:start w:val="1"/>
      <w:numFmt w:val="bullet"/>
      <w:lvlText w:val=""/>
      <w:lvlJc w:val="left"/>
      <w:pPr>
        <w:tabs>
          <w:tab w:val="num" w:pos="720"/>
        </w:tabs>
        <w:ind w:left="720" w:hanging="360"/>
      </w:pPr>
      <w:rPr>
        <w:rFonts w:ascii="Wingdings" w:hAnsi="Wingdings" w:hint="default"/>
      </w:rPr>
    </w:lvl>
    <w:lvl w:ilvl="1" w:tplc="612C2FA6" w:tentative="1">
      <w:start w:val="1"/>
      <w:numFmt w:val="bullet"/>
      <w:lvlText w:val=""/>
      <w:lvlJc w:val="left"/>
      <w:pPr>
        <w:tabs>
          <w:tab w:val="num" w:pos="1440"/>
        </w:tabs>
        <w:ind w:left="1440" w:hanging="360"/>
      </w:pPr>
      <w:rPr>
        <w:rFonts w:ascii="Wingdings" w:hAnsi="Wingdings" w:hint="default"/>
      </w:rPr>
    </w:lvl>
    <w:lvl w:ilvl="2" w:tplc="3E26C34C" w:tentative="1">
      <w:start w:val="1"/>
      <w:numFmt w:val="bullet"/>
      <w:lvlText w:val=""/>
      <w:lvlJc w:val="left"/>
      <w:pPr>
        <w:tabs>
          <w:tab w:val="num" w:pos="2160"/>
        </w:tabs>
        <w:ind w:left="2160" w:hanging="360"/>
      </w:pPr>
      <w:rPr>
        <w:rFonts w:ascii="Wingdings" w:hAnsi="Wingdings" w:hint="default"/>
      </w:rPr>
    </w:lvl>
    <w:lvl w:ilvl="3" w:tplc="B79EBF76" w:tentative="1">
      <w:start w:val="1"/>
      <w:numFmt w:val="bullet"/>
      <w:lvlText w:val=""/>
      <w:lvlJc w:val="left"/>
      <w:pPr>
        <w:tabs>
          <w:tab w:val="num" w:pos="2880"/>
        </w:tabs>
        <w:ind w:left="2880" w:hanging="360"/>
      </w:pPr>
      <w:rPr>
        <w:rFonts w:ascii="Wingdings" w:hAnsi="Wingdings" w:hint="default"/>
      </w:rPr>
    </w:lvl>
    <w:lvl w:ilvl="4" w:tplc="8532547C" w:tentative="1">
      <w:start w:val="1"/>
      <w:numFmt w:val="bullet"/>
      <w:lvlText w:val=""/>
      <w:lvlJc w:val="left"/>
      <w:pPr>
        <w:tabs>
          <w:tab w:val="num" w:pos="3600"/>
        </w:tabs>
        <w:ind w:left="3600" w:hanging="360"/>
      </w:pPr>
      <w:rPr>
        <w:rFonts w:ascii="Wingdings" w:hAnsi="Wingdings" w:hint="default"/>
      </w:rPr>
    </w:lvl>
    <w:lvl w:ilvl="5" w:tplc="72164132" w:tentative="1">
      <w:start w:val="1"/>
      <w:numFmt w:val="bullet"/>
      <w:lvlText w:val=""/>
      <w:lvlJc w:val="left"/>
      <w:pPr>
        <w:tabs>
          <w:tab w:val="num" w:pos="4320"/>
        </w:tabs>
        <w:ind w:left="4320" w:hanging="360"/>
      </w:pPr>
      <w:rPr>
        <w:rFonts w:ascii="Wingdings" w:hAnsi="Wingdings" w:hint="default"/>
      </w:rPr>
    </w:lvl>
    <w:lvl w:ilvl="6" w:tplc="A19C6D06" w:tentative="1">
      <w:start w:val="1"/>
      <w:numFmt w:val="bullet"/>
      <w:lvlText w:val=""/>
      <w:lvlJc w:val="left"/>
      <w:pPr>
        <w:tabs>
          <w:tab w:val="num" w:pos="5040"/>
        </w:tabs>
        <w:ind w:left="5040" w:hanging="360"/>
      </w:pPr>
      <w:rPr>
        <w:rFonts w:ascii="Wingdings" w:hAnsi="Wingdings" w:hint="default"/>
      </w:rPr>
    </w:lvl>
    <w:lvl w:ilvl="7" w:tplc="12D24112" w:tentative="1">
      <w:start w:val="1"/>
      <w:numFmt w:val="bullet"/>
      <w:lvlText w:val=""/>
      <w:lvlJc w:val="left"/>
      <w:pPr>
        <w:tabs>
          <w:tab w:val="num" w:pos="5760"/>
        </w:tabs>
        <w:ind w:left="5760" w:hanging="360"/>
      </w:pPr>
      <w:rPr>
        <w:rFonts w:ascii="Wingdings" w:hAnsi="Wingdings" w:hint="default"/>
      </w:rPr>
    </w:lvl>
    <w:lvl w:ilvl="8" w:tplc="B1CC6E7C" w:tentative="1">
      <w:start w:val="1"/>
      <w:numFmt w:val="bullet"/>
      <w:lvlText w:val=""/>
      <w:lvlJc w:val="left"/>
      <w:pPr>
        <w:tabs>
          <w:tab w:val="num" w:pos="6480"/>
        </w:tabs>
        <w:ind w:left="6480" w:hanging="360"/>
      </w:pPr>
      <w:rPr>
        <w:rFonts w:ascii="Wingdings" w:hAnsi="Wingdings" w:hint="default"/>
      </w:rPr>
    </w:lvl>
  </w:abstractNum>
  <w:abstractNum w:abstractNumId="1">
    <w:nsid w:val="3E0621B1"/>
    <w:multiLevelType w:val="hybridMultilevel"/>
    <w:tmpl w:val="0540C60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A50107E"/>
    <w:multiLevelType w:val="hybridMultilevel"/>
    <w:tmpl w:val="946ECB6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ABD75AE"/>
    <w:multiLevelType w:val="hybridMultilevel"/>
    <w:tmpl w:val="BEE27FC4"/>
    <w:lvl w:ilvl="0" w:tplc="1A42D680">
      <w:start w:val="1"/>
      <w:numFmt w:val="bullet"/>
      <w:lvlText w:val=""/>
      <w:lvlJc w:val="left"/>
      <w:pPr>
        <w:tabs>
          <w:tab w:val="num" w:pos="720"/>
        </w:tabs>
        <w:ind w:left="720" w:hanging="360"/>
      </w:pPr>
      <w:rPr>
        <w:rFonts w:ascii="Wingdings" w:hAnsi="Wingdings" w:hint="default"/>
      </w:rPr>
    </w:lvl>
    <w:lvl w:ilvl="1" w:tplc="984E8894" w:tentative="1">
      <w:start w:val="1"/>
      <w:numFmt w:val="bullet"/>
      <w:lvlText w:val=""/>
      <w:lvlJc w:val="left"/>
      <w:pPr>
        <w:tabs>
          <w:tab w:val="num" w:pos="1440"/>
        </w:tabs>
        <w:ind w:left="1440" w:hanging="360"/>
      </w:pPr>
      <w:rPr>
        <w:rFonts w:ascii="Wingdings" w:hAnsi="Wingdings" w:hint="default"/>
      </w:rPr>
    </w:lvl>
    <w:lvl w:ilvl="2" w:tplc="2C1E037E" w:tentative="1">
      <w:start w:val="1"/>
      <w:numFmt w:val="bullet"/>
      <w:lvlText w:val=""/>
      <w:lvlJc w:val="left"/>
      <w:pPr>
        <w:tabs>
          <w:tab w:val="num" w:pos="2160"/>
        </w:tabs>
        <w:ind w:left="2160" w:hanging="360"/>
      </w:pPr>
      <w:rPr>
        <w:rFonts w:ascii="Wingdings" w:hAnsi="Wingdings" w:hint="default"/>
      </w:rPr>
    </w:lvl>
    <w:lvl w:ilvl="3" w:tplc="38125D22" w:tentative="1">
      <w:start w:val="1"/>
      <w:numFmt w:val="bullet"/>
      <w:lvlText w:val=""/>
      <w:lvlJc w:val="left"/>
      <w:pPr>
        <w:tabs>
          <w:tab w:val="num" w:pos="2880"/>
        </w:tabs>
        <w:ind w:left="2880" w:hanging="360"/>
      </w:pPr>
      <w:rPr>
        <w:rFonts w:ascii="Wingdings" w:hAnsi="Wingdings" w:hint="default"/>
      </w:rPr>
    </w:lvl>
    <w:lvl w:ilvl="4" w:tplc="58B0DD12" w:tentative="1">
      <w:start w:val="1"/>
      <w:numFmt w:val="bullet"/>
      <w:lvlText w:val=""/>
      <w:lvlJc w:val="left"/>
      <w:pPr>
        <w:tabs>
          <w:tab w:val="num" w:pos="3600"/>
        </w:tabs>
        <w:ind w:left="3600" w:hanging="360"/>
      </w:pPr>
      <w:rPr>
        <w:rFonts w:ascii="Wingdings" w:hAnsi="Wingdings" w:hint="default"/>
      </w:rPr>
    </w:lvl>
    <w:lvl w:ilvl="5" w:tplc="A68E26EA" w:tentative="1">
      <w:start w:val="1"/>
      <w:numFmt w:val="bullet"/>
      <w:lvlText w:val=""/>
      <w:lvlJc w:val="left"/>
      <w:pPr>
        <w:tabs>
          <w:tab w:val="num" w:pos="4320"/>
        </w:tabs>
        <w:ind w:left="4320" w:hanging="360"/>
      </w:pPr>
      <w:rPr>
        <w:rFonts w:ascii="Wingdings" w:hAnsi="Wingdings" w:hint="default"/>
      </w:rPr>
    </w:lvl>
    <w:lvl w:ilvl="6" w:tplc="3E9C7B48" w:tentative="1">
      <w:start w:val="1"/>
      <w:numFmt w:val="bullet"/>
      <w:lvlText w:val=""/>
      <w:lvlJc w:val="left"/>
      <w:pPr>
        <w:tabs>
          <w:tab w:val="num" w:pos="5040"/>
        </w:tabs>
        <w:ind w:left="5040" w:hanging="360"/>
      </w:pPr>
      <w:rPr>
        <w:rFonts w:ascii="Wingdings" w:hAnsi="Wingdings" w:hint="default"/>
      </w:rPr>
    </w:lvl>
    <w:lvl w:ilvl="7" w:tplc="DF2E6458" w:tentative="1">
      <w:start w:val="1"/>
      <w:numFmt w:val="bullet"/>
      <w:lvlText w:val=""/>
      <w:lvlJc w:val="left"/>
      <w:pPr>
        <w:tabs>
          <w:tab w:val="num" w:pos="5760"/>
        </w:tabs>
        <w:ind w:left="5760" w:hanging="360"/>
      </w:pPr>
      <w:rPr>
        <w:rFonts w:ascii="Wingdings" w:hAnsi="Wingdings" w:hint="default"/>
      </w:rPr>
    </w:lvl>
    <w:lvl w:ilvl="8" w:tplc="11FA1B2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7C"/>
    <w:rsid w:val="000C2CBA"/>
    <w:rsid w:val="000E18E2"/>
    <w:rsid w:val="000E37C6"/>
    <w:rsid w:val="0016278B"/>
    <w:rsid w:val="00166894"/>
    <w:rsid w:val="001678CD"/>
    <w:rsid w:val="001B0B85"/>
    <w:rsid w:val="001B6147"/>
    <w:rsid w:val="002D54E1"/>
    <w:rsid w:val="00361842"/>
    <w:rsid w:val="00413256"/>
    <w:rsid w:val="00493C3E"/>
    <w:rsid w:val="00494F84"/>
    <w:rsid w:val="005358DA"/>
    <w:rsid w:val="005936D6"/>
    <w:rsid w:val="005F6B85"/>
    <w:rsid w:val="00654826"/>
    <w:rsid w:val="007B5E45"/>
    <w:rsid w:val="00847E71"/>
    <w:rsid w:val="00872135"/>
    <w:rsid w:val="00923E23"/>
    <w:rsid w:val="009C67DD"/>
    <w:rsid w:val="009F20D4"/>
    <w:rsid w:val="00A43907"/>
    <w:rsid w:val="00A92D7C"/>
    <w:rsid w:val="00B622D1"/>
    <w:rsid w:val="00C24919"/>
    <w:rsid w:val="00D72413"/>
    <w:rsid w:val="00DB38DB"/>
    <w:rsid w:val="00DF1B7F"/>
    <w:rsid w:val="00DF5EF5"/>
    <w:rsid w:val="00F15B59"/>
    <w:rsid w:val="00F953D6"/>
    <w:rsid w:val="00FB3D82"/>
    <w:rsid w:val="00FE69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D7C"/>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A92D7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92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D7C"/>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A92D7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92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2767">
      <w:bodyDiv w:val="1"/>
      <w:marLeft w:val="0"/>
      <w:marRight w:val="0"/>
      <w:marTop w:val="0"/>
      <w:marBottom w:val="0"/>
      <w:divBdr>
        <w:top w:val="none" w:sz="0" w:space="0" w:color="auto"/>
        <w:left w:val="none" w:sz="0" w:space="0" w:color="auto"/>
        <w:bottom w:val="none" w:sz="0" w:space="0" w:color="auto"/>
        <w:right w:val="none" w:sz="0" w:space="0" w:color="auto"/>
      </w:divBdr>
      <w:divsChild>
        <w:div w:id="736824394">
          <w:marLeft w:val="547"/>
          <w:marRight w:val="0"/>
          <w:marTop w:val="115"/>
          <w:marBottom w:val="0"/>
          <w:divBdr>
            <w:top w:val="none" w:sz="0" w:space="0" w:color="auto"/>
            <w:left w:val="none" w:sz="0" w:space="0" w:color="auto"/>
            <w:bottom w:val="none" w:sz="0" w:space="0" w:color="auto"/>
            <w:right w:val="none" w:sz="0" w:space="0" w:color="auto"/>
          </w:divBdr>
        </w:div>
        <w:div w:id="867765745">
          <w:marLeft w:val="547"/>
          <w:marRight w:val="0"/>
          <w:marTop w:val="67"/>
          <w:marBottom w:val="0"/>
          <w:divBdr>
            <w:top w:val="none" w:sz="0" w:space="0" w:color="auto"/>
            <w:left w:val="none" w:sz="0" w:space="0" w:color="auto"/>
            <w:bottom w:val="none" w:sz="0" w:space="0" w:color="auto"/>
            <w:right w:val="none" w:sz="0" w:space="0" w:color="auto"/>
          </w:divBdr>
        </w:div>
        <w:div w:id="1639140381">
          <w:marLeft w:val="547"/>
          <w:marRight w:val="0"/>
          <w:marTop w:val="67"/>
          <w:marBottom w:val="0"/>
          <w:divBdr>
            <w:top w:val="none" w:sz="0" w:space="0" w:color="auto"/>
            <w:left w:val="none" w:sz="0" w:space="0" w:color="auto"/>
            <w:bottom w:val="none" w:sz="0" w:space="0" w:color="auto"/>
            <w:right w:val="none" w:sz="0" w:space="0" w:color="auto"/>
          </w:divBdr>
        </w:div>
        <w:div w:id="1366099524">
          <w:marLeft w:val="547"/>
          <w:marRight w:val="0"/>
          <w:marTop w:val="67"/>
          <w:marBottom w:val="0"/>
          <w:divBdr>
            <w:top w:val="none" w:sz="0" w:space="0" w:color="auto"/>
            <w:left w:val="none" w:sz="0" w:space="0" w:color="auto"/>
            <w:bottom w:val="none" w:sz="0" w:space="0" w:color="auto"/>
            <w:right w:val="none" w:sz="0" w:space="0" w:color="auto"/>
          </w:divBdr>
        </w:div>
        <w:div w:id="1316304478">
          <w:marLeft w:val="547"/>
          <w:marRight w:val="0"/>
          <w:marTop w:val="67"/>
          <w:marBottom w:val="0"/>
          <w:divBdr>
            <w:top w:val="none" w:sz="0" w:space="0" w:color="auto"/>
            <w:left w:val="none" w:sz="0" w:space="0" w:color="auto"/>
            <w:bottom w:val="none" w:sz="0" w:space="0" w:color="auto"/>
            <w:right w:val="none" w:sz="0" w:space="0" w:color="auto"/>
          </w:divBdr>
        </w:div>
        <w:div w:id="426007089">
          <w:marLeft w:val="547"/>
          <w:marRight w:val="0"/>
          <w:marTop w:val="67"/>
          <w:marBottom w:val="0"/>
          <w:divBdr>
            <w:top w:val="none" w:sz="0" w:space="0" w:color="auto"/>
            <w:left w:val="none" w:sz="0" w:space="0" w:color="auto"/>
            <w:bottom w:val="none" w:sz="0" w:space="0" w:color="auto"/>
            <w:right w:val="none" w:sz="0" w:space="0" w:color="auto"/>
          </w:divBdr>
        </w:div>
        <w:div w:id="307251557">
          <w:marLeft w:val="547"/>
          <w:marRight w:val="0"/>
          <w:marTop w:val="67"/>
          <w:marBottom w:val="0"/>
          <w:divBdr>
            <w:top w:val="none" w:sz="0" w:space="0" w:color="auto"/>
            <w:left w:val="none" w:sz="0" w:space="0" w:color="auto"/>
            <w:bottom w:val="none" w:sz="0" w:space="0" w:color="auto"/>
            <w:right w:val="none" w:sz="0" w:space="0" w:color="auto"/>
          </w:divBdr>
        </w:div>
        <w:div w:id="538589426">
          <w:marLeft w:val="547"/>
          <w:marRight w:val="0"/>
          <w:marTop w:val="67"/>
          <w:marBottom w:val="0"/>
          <w:divBdr>
            <w:top w:val="none" w:sz="0" w:space="0" w:color="auto"/>
            <w:left w:val="none" w:sz="0" w:space="0" w:color="auto"/>
            <w:bottom w:val="none" w:sz="0" w:space="0" w:color="auto"/>
            <w:right w:val="none" w:sz="0" w:space="0" w:color="auto"/>
          </w:divBdr>
        </w:div>
        <w:div w:id="1011567151">
          <w:marLeft w:val="547"/>
          <w:marRight w:val="0"/>
          <w:marTop w:val="67"/>
          <w:marBottom w:val="0"/>
          <w:divBdr>
            <w:top w:val="none" w:sz="0" w:space="0" w:color="auto"/>
            <w:left w:val="none" w:sz="0" w:space="0" w:color="auto"/>
            <w:bottom w:val="none" w:sz="0" w:space="0" w:color="auto"/>
            <w:right w:val="none" w:sz="0" w:space="0" w:color="auto"/>
          </w:divBdr>
        </w:div>
        <w:div w:id="718554641">
          <w:marLeft w:val="547"/>
          <w:marRight w:val="0"/>
          <w:marTop w:val="67"/>
          <w:marBottom w:val="0"/>
          <w:divBdr>
            <w:top w:val="none" w:sz="0" w:space="0" w:color="auto"/>
            <w:left w:val="none" w:sz="0" w:space="0" w:color="auto"/>
            <w:bottom w:val="none" w:sz="0" w:space="0" w:color="auto"/>
            <w:right w:val="none" w:sz="0" w:space="0" w:color="auto"/>
          </w:divBdr>
        </w:div>
        <w:div w:id="406608696">
          <w:marLeft w:val="547"/>
          <w:marRight w:val="0"/>
          <w:marTop w:val="67"/>
          <w:marBottom w:val="0"/>
          <w:divBdr>
            <w:top w:val="none" w:sz="0" w:space="0" w:color="auto"/>
            <w:left w:val="none" w:sz="0" w:space="0" w:color="auto"/>
            <w:bottom w:val="none" w:sz="0" w:space="0" w:color="auto"/>
            <w:right w:val="none" w:sz="0" w:space="0" w:color="auto"/>
          </w:divBdr>
        </w:div>
        <w:div w:id="559513411">
          <w:marLeft w:val="547"/>
          <w:marRight w:val="0"/>
          <w:marTop w:val="67"/>
          <w:marBottom w:val="0"/>
          <w:divBdr>
            <w:top w:val="none" w:sz="0" w:space="0" w:color="auto"/>
            <w:left w:val="none" w:sz="0" w:space="0" w:color="auto"/>
            <w:bottom w:val="none" w:sz="0" w:space="0" w:color="auto"/>
            <w:right w:val="none" w:sz="0" w:space="0" w:color="auto"/>
          </w:divBdr>
        </w:div>
        <w:div w:id="1366098140">
          <w:marLeft w:val="547"/>
          <w:marRight w:val="0"/>
          <w:marTop w:val="67"/>
          <w:marBottom w:val="0"/>
          <w:divBdr>
            <w:top w:val="none" w:sz="0" w:space="0" w:color="auto"/>
            <w:left w:val="none" w:sz="0" w:space="0" w:color="auto"/>
            <w:bottom w:val="none" w:sz="0" w:space="0" w:color="auto"/>
            <w:right w:val="none" w:sz="0" w:space="0" w:color="auto"/>
          </w:divBdr>
        </w:div>
        <w:div w:id="987518618">
          <w:marLeft w:val="547"/>
          <w:marRight w:val="0"/>
          <w:marTop w:val="67"/>
          <w:marBottom w:val="0"/>
          <w:divBdr>
            <w:top w:val="none" w:sz="0" w:space="0" w:color="auto"/>
            <w:left w:val="none" w:sz="0" w:space="0" w:color="auto"/>
            <w:bottom w:val="none" w:sz="0" w:space="0" w:color="auto"/>
            <w:right w:val="none" w:sz="0" w:space="0" w:color="auto"/>
          </w:divBdr>
        </w:div>
        <w:div w:id="1612202130">
          <w:marLeft w:val="547"/>
          <w:marRight w:val="0"/>
          <w:marTop w:val="67"/>
          <w:marBottom w:val="0"/>
          <w:divBdr>
            <w:top w:val="none" w:sz="0" w:space="0" w:color="auto"/>
            <w:left w:val="none" w:sz="0" w:space="0" w:color="auto"/>
            <w:bottom w:val="none" w:sz="0" w:space="0" w:color="auto"/>
            <w:right w:val="none" w:sz="0" w:space="0" w:color="auto"/>
          </w:divBdr>
        </w:div>
        <w:div w:id="858661722">
          <w:marLeft w:val="547"/>
          <w:marRight w:val="0"/>
          <w:marTop w:val="67"/>
          <w:marBottom w:val="0"/>
          <w:divBdr>
            <w:top w:val="none" w:sz="0" w:space="0" w:color="auto"/>
            <w:left w:val="none" w:sz="0" w:space="0" w:color="auto"/>
            <w:bottom w:val="none" w:sz="0" w:space="0" w:color="auto"/>
            <w:right w:val="none" w:sz="0" w:space="0" w:color="auto"/>
          </w:divBdr>
        </w:div>
        <w:div w:id="1223297449">
          <w:marLeft w:val="547"/>
          <w:marRight w:val="0"/>
          <w:marTop w:val="67"/>
          <w:marBottom w:val="0"/>
          <w:divBdr>
            <w:top w:val="none" w:sz="0" w:space="0" w:color="auto"/>
            <w:left w:val="none" w:sz="0" w:space="0" w:color="auto"/>
            <w:bottom w:val="none" w:sz="0" w:space="0" w:color="auto"/>
            <w:right w:val="none" w:sz="0" w:space="0" w:color="auto"/>
          </w:divBdr>
        </w:div>
        <w:div w:id="275991960">
          <w:marLeft w:val="547"/>
          <w:marRight w:val="0"/>
          <w:marTop w:val="67"/>
          <w:marBottom w:val="0"/>
          <w:divBdr>
            <w:top w:val="none" w:sz="0" w:space="0" w:color="auto"/>
            <w:left w:val="none" w:sz="0" w:space="0" w:color="auto"/>
            <w:bottom w:val="none" w:sz="0" w:space="0" w:color="auto"/>
            <w:right w:val="none" w:sz="0" w:space="0" w:color="auto"/>
          </w:divBdr>
        </w:div>
        <w:div w:id="310671209">
          <w:marLeft w:val="547"/>
          <w:marRight w:val="0"/>
          <w:marTop w:val="67"/>
          <w:marBottom w:val="0"/>
          <w:divBdr>
            <w:top w:val="none" w:sz="0" w:space="0" w:color="auto"/>
            <w:left w:val="none" w:sz="0" w:space="0" w:color="auto"/>
            <w:bottom w:val="none" w:sz="0" w:space="0" w:color="auto"/>
            <w:right w:val="none" w:sz="0" w:space="0" w:color="auto"/>
          </w:divBdr>
        </w:div>
      </w:divsChild>
    </w:div>
    <w:div w:id="297107379">
      <w:bodyDiv w:val="1"/>
      <w:marLeft w:val="0"/>
      <w:marRight w:val="0"/>
      <w:marTop w:val="0"/>
      <w:marBottom w:val="0"/>
      <w:divBdr>
        <w:top w:val="none" w:sz="0" w:space="0" w:color="auto"/>
        <w:left w:val="none" w:sz="0" w:space="0" w:color="auto"/>
        <w:bottom w:val="none" w:sz="0" w:space="0" w:color="auto"/>
        <w:right w:val="none" w:sz="0" w:space="0" w:color="auto"/>
      </w:divBdr>
    </w:div>
    <w:div w:id="959610254">
      <w:bodyDiv w:val="1"/>
      <w:marLeft w:val="0"/>
      <w:marRight w:val="0"/>
      <w:marTop w:val="0"/>
      <w:marBottom w:val="0"/>
      <w:divBdr>
        <w:top w:val="none" w:sz="0" w:space="0" w:color="auto"/>
        <w:left w:val="none" w:sz="0" w:space="0" w:color="auto"/>
        <w:bottom w:val="none" w:sz="0" w:space="0" w:color="auto"/>
        <w:right w:val="none" w:sz="0" w:space="0" w:color="auto"/>
      </w:divBdr>
    </w:div>
    <w:div w:id="1205410576">
      <w:bodyDiv w:val="1"/>
      <w:marLeft w:val="0"/>
      <w:marRight w:val="0"/>
      <w:marTop w:val="0"/>
      <w:marBottom w:val="0"/>
      <w:divBdr>
        <w:top w:val="none" w:sz="0" w:space="0" w:color="auto"/>
        <w:left w:val="none" w:sz="0" w:space="0" w:color="auto"/>
        <w:bottom w:val="none" w:sz="0" w:space="0" w:color="auto"/>
        <w:right w:val="none" w:sz="0" w:space="0" w:color="auto"/>
      </w:divBdr>
      <w:divsChild>
        <w:div w:id="2134010769">
          <w:marLeft w:val="547"/>
          <w:marRight w:val="0"/>
          <w:marTop w:val="115"/>
          <w:marBottom w:val="0"/>
          <w:divBdr>
            <w:top w:val="none" w:sz="0" w:space="0" w:color="auto"/>
            <w:left w:val="none" w:sz="0" w:space="0" w:color="auto"/>
            <w:bottom w:val="none" w:sz="0" w:space="0" w:color="auto"/>
            <w:right w:val="none" w:sz="0" w:space="0" w:color="auto"/>
          </w:divBdr>
        </w:div>
        <w:div w:id="1768622337">
          <w:marLeft w:val="547"/>
          <w:marRight w:val="0"/>
          <w:marTop w:val="67"/>
          <w:marBottom w:val="0"/>
          <w:divBdr>
            <w:top w:val="none" w:sz="0" w:space="0" w:color="auto"/>
            <w:left w:val="none" w:sz="0" w:space="0" w:color="auto"/>
            <w:bottom w:val="none" w:sz="0" w:space="0" w:color="auto"/>
            <w:right w:val="none" w:sz="0" w:space="0" w:color="auto"/>
          </w:divBdr>
        </w:div>
        <w:div w:id="1828545545">
          <w:marLeft w:val="547"/>
          <w:marRight w:val="0"/>
          <w:marTop w:val="67"/>
          <w:marBottom w:val="0"/>
          <w:divBdr>
            <w:top w:val="none" w:sz="0" w:space="0" w:color="auto"/>
            <w:left w:val="none" w:sz="0" w:space="0" w:color="auto"/>
            <w:bottom w:val="none" w:sz="0" w:space="0" w:color="auto"/>
            <w:right w:val="none" w:sz="0" w:space="0" w:color="auto"/>
          </w:divBdr>
        </w:div>
        <w:div w:id="473445404">
          <w:marLeft w:val="547"/>
          <w:marRight w:val="0"/>
          <w:marTop w:val="67"/>
          <w:marBottom w:val="0"/>
          <w:divBdr>
            <w:top w:val="none" w:sz="0" w:space="0" w:color="auto"/>
            <w:left w:val="none" w:sz="0" w:space="0" w:color="auto"/>
            <w:bottom w:val="none" w:sz="0" w:space="0" w:color="auto"/>
            <w:right w:val="none" w:sz="0" w:space="0" w:color="auto"/>
          </w:divBdr>
        </w:div>
        <w:div w:id="1866206946">
          <w:marLeft w:val="547"/>
          <w:marRight w:val="0"/>
          <w:marTop w:val="67"/>
          <w:marBottom w:val="0"/>
          <w:divBdr>
            <w:top w:val="none" w:sz="0" w:space="0" w:color="auto"/>
            <w:left w:val="none" w:sz="0" w:space="0" w:color="auto"/>
            <w:bottom w:val="none" w:sz="0" w:space="0" w:color="auto"/>
            <w:right w:val="none" w:sz="0" w:space="0" w:color="auto"/>
          </w:divBdr>
        </w:div>
        <w:div w:id="1944534207">
          <w:marLeft w:val="547"/>
          <w:marRight w:val="0"/>
          <w:marTop w:val="67"/>
          <w:marBottom w:val="0"/>
          <w:divBdr>
            <w:top w:val="none" w:sz="0" w:space="0" w:color="auto"/>
            <w:left w:val="none" w:sz="0" w:space="0" w:color="auto"/>
            <w:bottom w:val="none" w:sz="0" w:space="0" w:color="auto"/>
            <w:right w:val="none" w:sz="0" w:space="0" w:color="auto"/>
          </w:divBdr>
        </w:div>
        <w:div w:id="482477133">
          <w:marLeft w:val="547"/>
          <w:marRight w:val="0"/>
          <w:marTop w:val="67"/>
          <w:marBottom w:val="0"/>
          <w:divBdr>
            <w:top w:val="none" w:sz="0" w:space="0" w:color="auto"/>
            <w:left w:val="none" w:sz="0" w:space="0" w:color="auto"/>
            <w:bottom w:val="none" w:sz="0" w:space="0" w:color="auto"/>
            <w:right w:val="none" w:sz="0" w:space="0" w:color="auto"/>
          </w:divBdr>
        </w:div>
        <w:div w:id="1349529441">
          <w:marLeft w:val="547"/>
          <w:marRight w:val="0"/>
          <w:marTop w:val="67"/>
          <w:marBottom w:val="0"/>
          <w:divBdr>
            <w:top w:val="none" w:sz="0" w:space="0" w:color="auto"/>
            <w:left w:val="none" w:sz="0" w:space="0" w:color="auto"/>
            <w:bottom w:val="none" w:sz="0" w:space="0" w:color="auto"/>
            <w:right w:val="none" w:sz="0" w:space="0" w:color="auto"/>
          </w:divBdr>
        </w:div>
        <w:div w:id="821195202">
          <w:marLeft w:val="547"/>
          <w:marRight w:val="0"/>
          <w:marTop w:val="67"/>
          <w:marBottom w:val="0"/>
          <w:divBdr>
            <w:top w:val="none" w:sz="0" w:space="0" w:color="auto"/>
            <w:left w:val="none" w:sz="0" w:space="0" w:color="auto"/>
            <w:bottom w:val="none" w:sz="0" w:space="0" w:color="auto"/>
            <w:right w:val="none" w:sz="0" w:space="0" w:color="auto"/>
          </w:divBdr>
        </w:div>
        <w:div w:id="1755129047">
          <w:marLeft w:val="547"/>
          <w:marRight w:val="0"/>
          <w:marTop w:val="67"/>
          <w:marBottom w:val="0"/>
          <w:divBdr>
            <w:top w:val="none" w:sz="0" w:space="0" w:color="auto"/>
            <w:left w:val="none" w:sz="0" w:space="0" w:color="auto"/>
            <w:bottom w:val="none" w:sz="0" w:space="0" w:color="auto"/>
            <w:right w:val="none" w:sz="0" w:space="0" w:color="auto"/>
          </w:divBdr>
        </w:div>
        <w:div w:id="13773599">
          <w:marLeft w:val="547"/>
          <w:marRight w:val="0"/>
          <w:marTop w:val="67"/>
          <w:marBottom w:val="0"/>
          <w:divBdr>
            <w:top w:val="none" w:sz="0" w:space="0" w:color="auto"/>
            <w:left w:val="none" w:sz="0" w:space="0" w:color="auto"/>
            <w:bottom w:val="none" w:sz="0" w:space="0" w:color="auto"/>
            <w:right w:val="none" w:sz="0" w:space="0" w:color="auto"/>
          </w:divBdr>
        </w:div>
        <w:div w:id="1047097744">
          <w:marLeft w:val="547"/>
          <w:marRight w:val="0"/>
          <w:marTop w:val="67"/>
          <w:marBottom w:val="0"/>
          <w:divBdr>
            <w:top w:val="none" w:sz="0" w:space="0" w:color="auto"/>
            <w:left w:val="none" w:sz="0" w:space="0" w:color="auto"/>
            <w:bottom w:val="none" w:sz="0" w:space="0" w:color="auto"/>
            <w:right w:val="none" w:sz="0" w:space="0" w:color="auto"/>
          </w:divBdr>
        </w:div>
        <w:div w:id="1062870519">
          <w:marLeft w:val="547"/>
          <w:marRight w:val="0"/>
          <w:marTop w:val="67"/>
          <w:marBottom w:val="0"/>
          <w:divBdr>
            <w:top w:val="none" w:sz="0" w:space="0" w:color="auto"/>
            <w:left w:val="none" w:sz="0" w:space="0" w:color="auto"/>
            <w:bottom w:val="none" w:sz="0" w:space="0" w:color="auto"/>
            <w:right w:val="none" w:sz="0" w:space="0" w:color="auto"/>
          </w:divBdr>
        </w:div>
        <w:div w:id="315258505">
          <w:marLeft w:val="547"/>
          <w:marRight w:val="0"/>
          <w:marTop w:val="67"/>
          <w:marBottom w:val="0"/>
          <w:divBdr>
            <w:top w:val="none" w:sz="0" w:space="0" w:color="auto"/>
            <w:left w:val="none" w:sz="0" w:space="0" w:color="auto"/>
            <w:bottom w:val="none" w:sz="0" w:space="0" w:color="auto"/>
            <w:right w:val="none" w:sz="0" w:space="0" w:color="auto"/>
          </w:divBdr>
        </w:div>
        <w:div w:id="1055665690">
          <w:marLeft w:val="547"/>
          <w:marRight w:val="0"/>
          <w:marTop w:val="67"/>
          <w:marBottom w:val="0"/>
          <w:divBdr>
            <w:top w:val="none" w:sz="0" w:space="0" w:color="auto"/>
            <w:left w:val="none" w:sz="0" w:space="0" w:color="auto"/>
            <w:bottom w:val="none" w:sz="0" w:space="0" w:color="auto"/>
            <w:right w:val="none" w:sz="0" w:space="0" w:color="auto"/>
          </w:divBdr>
        </w:div>
        <w:div w:id="879168238">
          <w:marLeft w:val="547"/>
          <w:marRight w:val="0"/>
          <w:marTop w:val="67"/>
          <w:marBottom w:val="0"/>
          <w:divBdr>
            <w:top w:val="none" w:sz="0" w:space="0" w:color="auto"/>
            <w:left w:val="none" w:sz="0" w:space="0" w:color="auto"/>
            <w:bottom w:val="none" w:sz="0" w:space="0" w:color="auto"/>
            <w:right w:val="none" w:sz="0" w:space="0" w:color="auto"/>
          </w:divBdr>
        </w:div>
        <w:div w:id="1685089769">
          <w:marLeft w:val="547"/>
          <w:marRight w:val="0"/>
          <w:marTop w:val="67"/>
          <w:marBottom w:val="0"/>
          <w:divBdr>
            <w:top w:val="none" w:sz="0" w:space="0" w:color="auto"/>
            <w:left w:val="none" w:sz="0" w:space="0" w:color="auto"/>
            <w:bottom w:val="none" w:sz="0" w:space="0" w:color="auto"/>
            <w:right w:val="none" w:sz="0" w:space="0" w:color="auto"/>
          </w:divBdr>
        </w:div>
        <w:div w:id="20399356">
          <w:marLeft w:val="547"/>
          <w:marRight w:val="0"/>
          <w:marTop w:val="67"/>
          <w:marBottom w:val="0"/>
          <w:divBdr>
            <w:top w:val="none" w:sz="0" w:space="0" w:color="auto"/>
            <w:left w:val="none" w:sz="0" w:space="0" w:color="auto"/>
            <w:bottom w:val="none" w:sz="0" w:space="0" w:color="auto"/>
            <w:right w:val="none" w:sz="0" w:space="0" w:color="auto"/>
          </w:divBdr>
        </w:div>
        <w:div w:id="844593005">
          <w:marLeft w:val="547"/>
          <w:marRight w:val="0"/>
          <w:marTop w:val="67"/>
          <w:marBottom w:val="0"/>
          <w:divBdr>
            <w:top w:val="none" w:sz="0" w:space="0" w:color="auto"/>
            <w:left w:val="none" w:sz="0" w:space="0" w:color="auto"/>
            <w:bottom w:val="none" w:sz="0" w:space="0" w:color="auto"/>
            <w:right w:val="none" w:sz="0" w:space="0" w:color="auto"/>
          </w:divBdr>
        </w:div>
      </w:divsChild>
    </w:div>
    <w:div w:id="1212965034">
      <w:bodyDiv w:val="1"/>
      <w:marLeft w:val="0"/>
      <w:marRight w:val="0"/>
      <w:marTop w:val="0"/>
      <w:marBottom w:val="0"/>
      <w:divBdr>
        <w:top w:val="none" w:sz="0" w:space="0" w:color="auto"/>
        <w:left w:val="none" w:sz="0" w:space="0" w:color="auto"/>
        <w:bottom w:val="none" w:sz="0" w:space="0" w:color="auto"/>
        <w:right w:val="none" w:sz="0" w:space="0" w:color="auto"/>
      </w:divBdr>
    </w:div>
    <w:div w:id="1375275760">
      <w:bodyDiv w:val="1"/>
      <w:marLeft w:val="0"/>
      <w:marRight w:val="0"/>
      <w:marTop w:val="0"/>
      <w:marBottom w:val="0"/>
      <w:divBdr>
        <w:top w:val="none" w:sz="0" w:space="0" w:color="auto"/>
        <w:left w:val="none" w:sz="0" w:space="0" w:color="auto"/>
        <w:bottom w:val="none" w:sz="0" w:space="0" w:color="auto"/>
        <w:right w:val="none" w:sz="0" w:space="0" w:color="auto"/>
      </w:divBdr>
    </w:div>
    <w:div w:id="1945108928">
      <w:bodyDiv w:val="1"/>
      <w:marLeft w:val="0"/>
      <w:marRight w:val="0"/>
      <w:marTop w:val="0"/>
      <w:marBottom w:val="0"/>
      <w:divBdr>
        <w:top w:val="none" w:sz="0" w:space="0" w:color="auto"/>
        <w:left w:val="none" w:sz="0" w:space="0" w:color="auto"/>
        <w:bottom w:val="none" w:sz="0" w:space="0" w:color="auto"/>
        <w:right w:val="none" w:sz="0" w:space="0" w:color="auto"/>
      </w:divBdr>
      <w:divsChild>
        <w:div w:id="182288331">
          <w:marLeft w:val="547"/>
          <w:marRight w:val="0"/>
          <w:marTop w:val="115"/>
          <w:marBottom w:val="0"/>
          <w:divBdr>
            <w:top w:val="none" w:sz="0" w:space="0" w:color="auto"/>
            <w:left w:val="none" w:sz="0" w:space="0" w:color="auto"/>
            <w:bottom w:val="none" w:sz="0" w:space="0" w:color="auto"/>
            <w:right w:val="none" w:sz="0" w:space="0" w:color="auto"/>
          </w:divBdr>
        </w:div>
        <w:div w:id="414547425">
          <w:marLeft w:val="547"/>
          <w:marRight w:val="0"/>
          <w:marTop w:val="67"/>
          <w:marBottom w:val="0"/>
          <w:divBdr>
            <w:top w:val="none" w:sz="0" w:space="0" w:color="auto"/>
            <w:left w:val="none" w:sz="0" w:space="0" w:color="auto"/>
            <w:bottom w:val="none" w:sz="0" w:space="0" w:color="auto"/>
            <w:right w:val="none" w:sz="0" w:space="0" w:color="auto"/>
          </w:divBdr>
        </w:div>
        <w:div w:id="2085100882">
          <w:marLeft w:val="547"/>
          <w:marRight w:val="0"/>
          <w:marTop w:val="67"/>
          <w:marBottom w:val="0"/>
          <w:divBdr>
            <w:top w:val="none" w:sz="0" w:space="0" w:color="auto"/>
            <w:left w:val="none" w:sz="0" w:space="0" w:color="auto"/>
            <w:bottom w:val="none" w:sz="0" w:space="0" w:color="auto"/>
            <w:right w:val="none" w:sz="0" w:space="0" w:color="auto"/>
          </w:divBdr>
        </w:div>
        <w:div w:id="616064610">
          <w:marLeft w:val="547"/>
          <w:marRight w:val="0"/>
          <w:marTop w:val="67"/>
          <w:marBottom w:val="0"/>
          <w:divBdr>
            <w:top w:val="none" w:sz="0" w:space="0" w:color="auto"/>
            <w:left w:val="none" w:sz="0" w:space="0" w:color="auto"/>
            <w:bottom w:val="none" w:sz="0" w:space="0" w:color="auto"/>
            <w:right w:val="none" w:sz="0" w:space="0" w:color="auto"/>
          </w:divBdr>
        </w:div>
        <w:div w:id="636960926">
          <w:marLeft w:val="547"/>
          <w:marRight w:val="0"/>
          <w:marTop w:val="67"/>
          <w:marBottom w:val="0"/>
          <w:divBdr>
            <w:top w:val="none" w:sz="0" w:space="0" w:color="auto"/>
            <w:left w:val="none" w:sz="0" w:space="0" w:color="auto"/>
            <w:bottom w:val="none" w:sz="0" w:space="0" w:color="auto"/>
            <w:right w:val="none" w:sz="0" w:space="0" w:color="auto"/>
          </w:divBdr>
        </w:div>
        <w:div w:id="1556509143">
          <w:marLeft w:val="547"/>
          <w:marRight w:val="0"/>
          <w:marTop w:val="67"/>
          <w:marBottom w:val="0"/>
          <w:divBdr>
            <w:top w:val="none" w:sz="0" w:space="0" w:color="auto"/>
            <w:left w:val="none" w:sz="0" w:space="0" w:color="auto"/>
            <w:bottom w:val="none" w:sz="0" w:space="0" w:color="auto"/>
            <w:right w:val="none" w:sz="0" w:space="0" w:color="auto"/>
          </w:divBdr>
        </w:div>
        <w:div w:id="965893259">
          <w:marLeft w:val="547"/>
          <w:marRight w:val="0"/>
          <w:marTop w:val="67"/>
          <w:marBottom w:val="0"/>
          <w:divBdr>
            <w:top w:val="none" w:sz="0" w:space="0" w:color="auto"/>
            <w:left w:val="none" w:sz="0" w:space="0" w:color="auto"/>
            <w:bottom w:val="none" w:sz="0" w:space="0" w:color="auto"/>
            <w:right w:val="none" w:sz="0" w:space="0" w:color="auto"/>
          </w:divBdr>
        </w:div>
        <w:div w:id="753086603">
          <w:marLeft w:val="547"/>
          <w:marRight w:val="0"/>
          <w:marTop w:val="67"/>
          <w:marBottom w:val="0"/>
          <w:divBdr>
            <w:top w:val="none" w:sz="0" w:space="0" w:color="auto"/>
            <w:left w:val="none" w:sz="0" w:space="0" w:color="auto"/>
            <w:bottom w:val="none" w:sz="0" w:space="0" w:color="auto"/>
            <w:right w:val="none" w:sz="0" w:space="0" w:color="auto"/>
          </w:divBdr>
        </w:div>
        <w:div w:id="1718550958">
          <w:marLeft w:val="547"/>
          <w:marRight w:val="0"/>
          <w:marTop w:val="67"/>
          <w:marBottom w:val="0"/>
          <w:divBdr>
            <w:top w:val="none" w:sz="0" w:space="0" w:color="auto"/>
            <w:left w:val="none" w:sz="0" w:space="0" w:color="auto"/>
            <w:bottom w:val="none" w:sz="0" w:space="0" w:color="auto"/>
            <w:right w:val="none" w:sz="0" w:space="0" w:color="auto"/>
          </w:divBdr>
        </w:div>
        <w:div w:id="2042631085">
          <w:marLeft w:val="547"/>
          <w:marRight w:val="0"/>
          <w:marTop w:val="67"/>
          <w:marBottom w:val="0"/>
          <w:divBdr>
            <w:top w:val="none" w:sz="0" w:space="0" w:color="auto"/>
            <w:left w:val="none" w:sz="0" w:space="0" w:color="auto"/>
            <w:bottom w:val="none" w:sz="0" w:space="0" w:color="auto"/>
            <w:right w:val="none" w:sz="0" w:space="0" w:color="auto"/>
          </w:divBdr>
        </w:div>
        <w:div w:id="2073579481">
          <w:marLeft w:val="547"/>
          <w:marRight w:val="0"/>
          <w:marTop w:val="67"/>
          <w:marBottom w:val="0"/>
          <w:divBdr>
            <w:top w:val="none" w:sz="0" w:space="0" w:color="auto"/>
            <w:left w:val="none" w:sz="0" w:space="0" w:color="auto"/>
            <w:bottom w:val="none" w:sz="0" w:space="0" w:color="auto"/>
            <w:right w:val="none" w:sz="0" w:space="0" w:color="auto"/>
          </w:divBdr>
        </w:div>
        <w:div w:id="1315446761">
          <w:marLeft w:val="547"/>
          <w:marRight w:val="0"/>
          <w:marTop w:val="67"/>
          <w:marBottom w:val="0"/>
          <w:divBdr>
            <w:top w:val="none" w:sz="0" w:space="0" w:color="auto"/>
            <w:left w:val="none" w:sz="0" w:space="0" w:color="auto"/>
            <w:bottom w:val="none" w:sz="0" w:space="0" w:color="auto"/>
            <w:right w:val="none" w:sz="0" w:space="0" w:color="auto"/>
          </w:divBdr>
        </w:div>
        <w:div w:id="1139616076">
          <w:marLeft w:val="547"/>
          <w:marRight w:val="0"/>
          <w:marTop w:val="67"/>
          <w:marBottom w:val="0"/>
          <w:divBdr>
            <w:top w:val="none" w:sz="0" w:space="0" w:color="auto"/>
            <w:left w:val="none" w:sz="0" w:space="0" w:color="auto"/>
            <w:bottom w:val="none" w:sz="0" w:space="0" w:color="auto"/>
            <w:right w:val="none" w:sz="0" w:space="0" w:color="auto"/>
          </w:divBdr>
        </w:div>
        <w:div w:id="1858541576">
          <w:marLeft w:val="547"/>
          <w:marRight w:val="0"/>
          <w:marTop w:val="67"/>
          <w:marBottom w:val="0"/>
          <w:divBdr>
            <w:top w:val="none" w:sz="0" w:space="0" w:color="auto"/>
            <w:left w:val="none" w:sz="0" w:space="0" w:color="auto"/>
            <w:bottom w:val="none" w:sz="0" w:space="0" w:color="auto"/>
            <w:right w:val="none" w:sz="0" w:space="0" w:color="auto"/>
          </w:divBdr>
        </w:div>
        <w:div w:id="895701565">
          <w:marLeft w:val="547"/>
          <w:marRight w:val="0"/>
          <w:marTop w:val="67"/>
          <w:marBottom w:val="0"/>
          <w:divBdr>
            <w:top w:val="none" w:sz="0" w:space="0" w:color="auto"/>
            <w:left w:val="none" w:sz="0" w:space="0" w:color="auto"/>
            <w:bottom w:val="none" w:sz="0" w:space="0" w:color="auto"/>
            <w:right w:val="none" w:sz="0" w:space="0" w:color="auto"/>
          </w:divBdr>
        </w:div>
        <w:div w:id="108932826">
          <w:marLeft w:val="547"/>
          <w:marRight w:val="0"/>
          <w:marTop w:val="67"/>
          <w:marBottom w:val="0"/>
          <w:divBdr>
            <w:top w:val="none" w:sz="0" w:space="0" w:color="auto"/>
            <w:left w:val="none" w:sz="0" w:space="0" w:color="auto"/>
            <w:bottom w:val="none" w:sz="0" w:space="0" w:color="auto"/>
            <w:right w:val="none" w:sz="0" w:space="0" w:color="auto"/>
          </w:divBdr>
        </w:div>
        <w:div w:id="1766611579">
          <w:marLeft w:val="547"/>
          <w:marRight w:val="0"/>
          <w:marTop w:val="67"/>
          <w:marBottom w:val="0"/>
          <w:divBdr>
            <w:top w:val="none" w:sz="0" w:space="0" w:color="auto"/>
            <w:left w:val="none" w:sz="0" w:space="0" w:color="auto"/>
            <w:bottom w:val="none" w:sz="0" w:space="0" w:color="auto"/>
            <w:right w:val="none" w:sz="0" w:space="0" w:color="auto"/>
          </w:divBdr>
        </w:div>
        <w:div w:id="818813346">
          <w:marLeft w:val="547"/>
          <w:marRight w:val="0"/>
          <w:marTop w:val="67"/>
          <w:marBottom w:val="0"/>
          <w:divBdr>
            <w:top w:val="none" w:sz="0" w:space="0" w:color="auto"/>
            <w:left w:val="none" w:sz="0" w:space="0" w:color="auto"/>
            <w:bottom w:val="none" w:sz="0" w:space="0" w:color="auto"/>
            <w:right w:val="none" w:sz="0" w:space="0" w:color="auto"/>
          </w:divBdr>
        </w:div>
        <w:div w:id="13927346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5;&#921;&#937;&#929;&#915;&#927;&#931;\AppData\Local\Chemistry%20Add-in%20for%20Word\Chemistry%20Gallery\Chem4Word.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D223-4FF6-4207-B6B3-FAB046728D80}">
  <ds:schemaRefs>
    <ds:schemaRef ds:uri="urn:schemas-microsoft-com.VSTO2008Demos.ControlsStorage"/>
  </ds:schemaRefs>
</ds:datastoreItem>
</file>

<file path=customXml/itemProps2.xml><?xml version="1.0" encoding="utf-8"?>
<ds:datastoreItem xmlns:ds="http://schemas.openxmlformats.org/officeDocument/2006/customXml" ds:itemID="{E7F7075F-3640-4E81-A2CD-46ABFAA1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8</TotalTime>
  <Pages>5</Pages>
  <Words>825</Words>
  <Characters>4459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dc:creator>
  <cp:lastModifiedBy>ΓΙΩΡΓΟΣ</cp:lastModifiedBy>
  <cp:revision>6</cp:revision>
  <cp:lastPrinted>2013-10-04T05:23:00Z</cp:lastPrinted>
  <dcterms:created xsi:type="dcterms:W3CDTF">2013-10-17T15:52:00Z</dcterms:created>
  <dcterms:modified xsi:type="dcterms:W3CDTF">2013-10-28T18:02:00Z</dcterms:modified>
</cp:coreProperties>
</file>