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7A" w:rsidRDefault="00CA5A33">
      <w:r>
        <w:t xml:space="preserve"> ΦΥΛΛΟ ΕΡΓΑΣΙΑΣ</w:t>
      </w:r>
      <w:r w:rsidR="003D1C35">
        <w:t xml:space="preserve"> 2</w:t>
      </w:r>
    </w:p>
    <w:p w:rsidR="00CA5A33" w:rsidRDefault="00CA5A33">
      <w:r>
        <w:t>«το πρόβλημα της ανεργίας»</w:t>
      </w:r>
    </w:p>
    <w:p w:rsidR="00CA5A33" w:rsidRDefault="00CA5A33">
      <w:r>
        <w:t xml:space="preserve">Περιγράψτε </w:t>
      </w:r>
      <w:r w:rsidR="003D1C35">
        <w:t>το φαινόμενο της ανεργίας, και δώστε δυο τρόπους αντιμετώπισης της</w:t>
      </w:r>
    </w:p>
    <w:sectPr w:rsidR="00CA5A33" w:rsidSect="00005D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A33"/>
    <w:rsid w:val="00005D7A"/>
    <w:rsid w:val="003D1C35"/>
    <w:rsid w:val="00CA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2015-09-29T21:31:00Z</dcterms:created>
  <dcterms:modified xsi:type="dcterms:W3CDTF">2015-09-29T21:31:00Z</dcterms:modified>
</cp:coreProperties>
</file>