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4C" w:rsidRPr="00323752" w:rsidRDefault="00A3224C" w:rsidP="006D63B8">
      <w:pPr>
        <w:pStyle w:val="1"/>
        <w:spacing w:before="240" w:line="276" w:lineRule="auto"/>
        <w:jc w:val="center"/>
        <w:rPr>
          <w:rFonts w:ascii="Arial" w:hAnsi="Arial" w:cs="Arial"/>
          <w:sz w:val="20"/>
          <w:szCs w:val="20"/>
          <w:u w:val="none"/>
        </w:rPr>
      </w:pPr>
      <w:r w:rsidRPr="00C532EA">
        <w:rPr>
          <w:rFonts w:ascii="Arial" w:hAnsi="Arial" w:cs="Arial"/>
          <w:sz w:val="20"/>
          <w:szCs w:val="20"/>
          <w:u w:val="none"/>
        </w:rPr>
        <w:t>Φύλλο εργασίας</w:t>
      </w:r>
    </w:p>
    <w:p w:rsidR="005D2AF6" w:rsidRPr="00323752" w:rsidRDefault="005D2AF6" w:rsidP="006D63B8">
      <w:pPr>
        <w:spacing w:line="276" w:lineRule="auto"/>
      </w:pPr>
    </w:p>
    <w:p w:rsidR="001A31EB" w:rsidRPr="001A31EB" w:rsidRDefault="00323752" w:rsidP="006D63B8">
      <w:pPr>
        <w:pStyle w:val="a4"/>
        <w:numPr>
          <w:ilvl w:val="0"/>
          <w:numId w:val="5"/>
        </w:numPr>
        <w:ind w:left="284" w:hanging="284"/>
      </w:pPr>
      <w:r>
        <w:t>Να βρείτε ποιες από τις παρακάτω συναρτήσεις είναι αντιστρέψιμες</w:t>
      </w:r>
      <w:r w:rsidRPr="001A31EB">
        <w:rPr>
          <w:b/>
        </w:rPr>
        <w:t>.</w:t>
      </w:r>
      <w:r w:rsidR="001A31EB" w:rsidRPr="001A31EB">
        <w:rPr>
          <w:b/>
        </w:rPr>
        <w:t xml:space="preserve"> </w:t>
      </w:r>
    </w:p>
    <w:p w:rsidR="005D2AF6" w:rsidRPr="00323752" w:rsidRDefault="00323752" w:rsidP="001A31EB">
      <w:pPr>
        <w:pStyle w:val="a4"/>
        <w:ind w:left="284"/>
      </w:pPr>
      <w:r>
        <w:t xml:space="preserve">α. </w:t>
      </w:r>
    </w:p>
    <w:p w:rsidR="005D2AF6" w:rsidRDefault="00691E4A" w:rsidP="006D63B8">
      <w:pPr>
        <w:spacing w:line="276" w:lineRule="auto"/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2386286" cy="2160000"/>
            <wp:effectExtent l="19050" t="0" r="0" b="0"/>
            <wp:docPr id="1" name="Εικόνα 1" descr="C:\Users\user\AppData\Local\Temp\geogeb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geogebr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286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3752" w:rsidRDefault="00323752" w:rsidP="006D63B8">
      <w:pPr>
        <w:spacing w:line="276" w:lineRule="auto"/>
      </w:pPr>
      <w:r>
        <w:t xml:space="preserve">   </w:t>
      </w:r>
    </w:p>
    <w:tbl>
      <w:tblPr>
        <w:tblStyle w:val="a5"/>
        <w:tblW w:w="0" w:type="auto"/>
        <w:tblLook w:val="04A0"/>
      </w:tblPr>
      <w:tblGrid>
        <w:gridCol w:w="8522"/>
      </w:tblGrid>
      <w:tr w:rsidR="00323752" w:rsidTr="00323752">
        <w:tc>
          <w:tcPr>
            <w:tcW w:w="8522" w:type="dxa"/>
          </w:tcPr>
          <w:p w:rsidR="00323752" w:rsidRDefault="00323752" w:rsidP="006D63B8">
            <w:pPr>
              <w:spacing w:before="240" w:line="276" w:lineRule="auto"/>
            </w:pPr>
            <w:r>
              <w:t xml:space="preserve">Η συνάρτηση είναι / δεν είναι αντιστρέψιμη, γιατί </w:t>
            </w:r>
            <w:r w:rsidR="00185D6B">
              <w:t>.  .  .</w:t>
            </w:r>
          </w:p>
          <w:p w:rsidR="00185D6B" w:rsidRDefault="00185D6B" w:rsidP="006D63B8">
            <w:pPr>
              <w:spacing w:line="276" w:lineRule="auto"/>
            </w:pPr>
          </w:p>
          <w:p w:rsidR="00185D6B" w:rsidRDefault="00185D6B" w:rsidP="006D63B8">
            <w:pPr>
              <w:spacing w:line="276" w:lineRule="auto"/>
            </w:pPr>
          </w:p>
          <w:p w:rsidR="00185D6B" w:rsidRDefault="00185D6B" w:rsidP="006D63B8">
            <w:pPr>
              <w:spacing w:line="276" w:lineRule="auto"/>
            </w:pPr>
          </w:p>
        </w:tc>
      </w:tr>
    </w:tbl>
    <w:p w:rsidR="00323752" w:rsidRDefault="00323752" w:rsidP="006D63B8">
      <w:pPr>
        <w:spacing w:line="276" w:lineRule="auto"/>
      </w:pPr>
    </w:p>
    <w:p w:rsidR="001A31EB" w:rsidRDefault="001A31EB" w:rsidP="006D63B8">
      <w:pPr>
        <w:spacing w:line="276" w:lineRule="auto"/>
      </w:pPr>
    </w:p>
    <w:p w:rsidR="001A31EB" w:rsidRDefault="001A31EB" w:rsidP="006D63B8">
      <w:pPr>
        <w:spacing w:line="276" w:lineRule="auto"/>
      </w:pPr>
    </w:p>
    <w:p w:rsidR="00AF5121" w:rsidRPr="00323752" w:rsidRDefault="00323752" w:rsidP="006D63B8">
      <w:pPr>
        <w:spacing w:line="276" w:lineRule="auto"/>
      </w:pPr>
      <w:r>
        <w:t xml:space="preserve">   β.</w:t>
      </w:r>
    </w:p>
    <w:p w:rsidR="00AF5121" w:rsidRDefault="00AF5121" w:rsidP="006D63B8">
      <w:pPr>
        <w:spacing w:line="276" w:lineRule="auto"/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2702338" cy="2160000"/>
            <wp:effectExtent l="19050" t="0" r="2762" b="0"/>
            <wp:docPr id="3" name="Εικόνα 3" descr="C:\Users\user\AppData\Local\Temp\geogeb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Temp\geogebra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2338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5121" w:rsidRDefault="00AF5121" w:rsidP="006D63B8">
      <w:pPr>
        <w:spacing w:line="276" w:lineRule="auto"/>
      </w:pPr>
    </w:p>
    <w:tbl>
      <w:tblPr>
        <w:tblStyle w:val="a5"/>
        <w:tblW w:w="0" w:type="auto"/>
        <w:tblLook w:val="04A0"/>
      </w:tblPr>
      <w:tblGrid>
        <w:gridCol w:w="8522"/>
      </w:tblGrid>
      <w:tr w:rsidR="00185D6B" w:rsidTr="00185D6B">
        <w:tc>
          <w:tcPr>
            <w:tcW w:w="8522" w:type="dxa"/>
          </w:tcPr>
          <w:p w:rsidR="00185D6B" w:rsidRDefault="00185D6B" w:rsidP="006D63B8">
            <w:pPr>
              <w:spacing w:before="240" w:line="276" w:lineRule="auto"/>
            </w:pPr>
            <w:r>
              <w:t>Η συνάρτηση είναι / δεν είναι αντιστρέψιμη, γιατί .  .  .</w:t>
            </w:r>
          </w:p>
          <w:p w:rsidR="00185D6B" w:rsidRDefault="00185D6B" w:rsidP="006D63B8">
            <w:pPr>
              <w:spacing w:line="276" w:lineRule="auto"/>
            </w:pPr>
          </w:p>
          <w:p w:rsidR="00185D6B" w:rsidRDefault="00185D6B" w:rsidP="006D63B8">
            <w:pPr>
              <w:spacing w:line="276" w:lineRule="auto"/>
            </w:pPr>
          </w:p>
          <w:p w:rsidR="00185D6B" w:rsidRDefault="00185D6B" w:rsidP="006D63B8">
            <w:pPr>
              <w:spacing w:line="276" w:lineRule="auto"/>
            </w:pPr>
          </w:p>
        </w:tc>
      </w:tr>
    </w:tbl>
    <w:p w:rsidR="00323752" w:rsidRPr="00323752" w:rsidRDefault="00185D6B" w:rsidP="006D63B8">
      <w:pPr>
        <w:spacing w:line="276" w:lineRule="auto"/>
      </w:pPr>
      <w:r>
        <w:lastRenderedPageBreak/>
        <w:t xml:space="preserve"> </w:t>
      </w:r>
      <w:r w:rsidR="00323752">
        <w:t xml:space="preserve">    γ.</w:t>
      </w:r>
    </w:p>
    <w:p w:rsidR="00AF5121" w:rsidRDefault="00AF5121" w:rsidP="006D63B8">
      <w:pPr>
        <w:spacing w:line="276" w:lineRule="auto"/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2571429" cy="2160000"/>
            <wp:effectExtent l="19050" t="0" r="321" b="0"/>
            <wp:docPr id="4" name="Εικόνα 4" descr="C:\Users\user\AppData\Local\Temp\geogeb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Temp\geogebra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429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2AF6" w:rsidRDefault="005D2AF6" w:rsidP="006D63B8">
      <w:pPr>
        <w:spacing w:line="276" w:lineRule="auto"/>
        <w:rPr>
          <w:lang w:val="en-US"/>
        </w:rPr>
      </w:pPr>
    </w:p>
    <w:tbl>
      <w:tblPr>
        <w:tblStyle w:val="a5"/>
        <w:tblW w:w="0" w:type="auto"/>
        <w:tblLook w:val="04A0"/>
      </w:tblPr>
      <w:tblGrid>
        <w:gridCol w:w="8522"/>
      </w:tblGrid>
      <w:tr w:rsidR="00185D6B" w:rsidTr="00185D6B">
        <w:tc>
          <w:tcPr>
            <w:tcW w:w="8522" w:type="dxa"/>
          </w:tcPr>
          <w:p w:rsidR="00185D6B" w:rsidRDefault="00185D6B" w:rsidP="006D63B8">
            <w:pPr>
              <w:spacing w:before="240" w:line="276" w:lineRule="auto"/>
            </w:pPr>
            <w:r>
              <w:t>Η συνάρτηση είναι / δεν είναι αντιστρέψιμη, γιατί .  .  .</w:t>
            </w:r>
          </w:p>
          <w:p w:rsidR="00185D6B" w:rsidRDefault="00185D6B" w:rsidP="006D63B8">
            <w:pPr>
              <w:spacing w:line="276" w:lineRule="auto"/>
            </w:pPr>
          </w:p>
          <w:p w:rsidR="00185D6B" w:rsidRDefault="00185D6B" w:rsidP="006D63B8">
            <w:pPr>
              <w:spacing w:line="276" w:lineRule="auto"/>
            </w:pPr>
          </w:p>
          <w:p w:rsidR="00185D6B" w:rsidRDefault="00185D6B" w:rsidP="006D63B8">
            <w:pPr>
              <w:spacing w:line="276" w:lineRule="auto"/>
            </w:pPr>
          </w:p>
        </w:tc>
      </w:tr>
    </w:tbl>
    <w:p w:rsidR="00185D6B" w:rsidRDefault="00323752" w:rsidP="006D63B8">
      <w:pPr>
        <w:spacing w:line="276" w:lineRule="auto"/>
      </w:pPr>
      <w:r>
        <w:t xml:space="preserve">      </w:t>
      </w:r>
    </w:p>
    <w:p w:rsidR="00185D6B" w:rsidRDefault="00185D6B" w:rsidP="006D63B8">
      <w:pPr>
        <w:spacing w:line="276" w:lineRule="auto"/>
      </w:pPr>
    </w:p>
    <w:p w:rsidR="001A31EB" w:rsidRDefault="001A31EB" w:rsidP="006D63B8">
      <w:pPr>
        <w:spacing w:line="276" w:lineRule="auto"/>
      </w:pPr>
    </w:p>
    <w:p w:rsidR="005D2AF6" w:rsidRPr="00323752" w:rsidRDefault="00323752" w:rsidP="006D63B8">
      <w:pPr>
        <w:spacing w:line="276" w:lineRule="auto"/>
      </w:pPr>
      <w:r>
        <w:t xml:space="preserve"> δ.</w:t>
      </w:r>
    </w:p>
    <w:p w:rsidR="005D2AF6" w:rsidRDefault="005D2AF6" w:rsidP="006D63B8">
      <w:pPr>
        <w:spacing w:line="276" w:lineRule="auto"/>
        <w:rPr>
          <w:lang w:val="en-US"/>
        </w:rPr>
      </w:pPr>
    </w:p>
    <w:p w:rsidR="005D2AF6" w:rsidRDefault="00AF5121" w:rsidP="006D63B8">
      <w:pPr>
        <w:spacing w:line="276" w:lineRule="auto"/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2455103" cy="2160000"/>
            <wp:effectExtent l="19050" t="0" r="2347" b="0"/>
            <wp:docPr id="5" name="Εικόνα 5" descr="C:\Users\user\AppData\Local\Temp\geogeb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Temp\geogebra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5103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2AF6" w:rsidRDefault="005D2AF6" w:rsidP="006D63B8">
      <w:pPr>
        <w:spacing w:line="276" w:lineRule="auto"/>
        <w:rPr>
          <w:lang w:val="en-US"/>
        </w:rPr>
      </w:pPr>
    </w:p>
    <w:p w:rsidR="005D2AF6" w:rsidRDefault="005D2AF6" w:rsidP="006D63B8">
      <w:pPr>
        <w:spacing w:line="276" w:lineRule="auto"/>
        <w:rPr>
          <w:lang w:val="en-US"/>
        </w:rPr>
      </w:pPr>
    </w:p>
    <w:tbl>
      <w:tblPr>
        <w:tblStyle w:val="a5"/>
        <w:tblW w:w="0" w:type="auto"/>
        <w:tblLook w:val="04A0"/>
      </w:tblPr>
      <w:tblGrid>
        <w:gridCol w:w="8522"/>
      </w:tblGrid>
      <w:tr w:rsidR="00185D6B" w:rsidRPr="00185D6B" w:rsidTr="00185D6B">
        <w:tc>
          <w:tcPr>
            <w:tcW w:w="8522" w:type="dxa"/>
          </w:tcPr>
          <w:p w:rsidR="00185D6B" w:rsidRDefault="00185D6B" w:rsidP="006D63B8">
            <w:pPr>
              <w:spacing w:before="240" w:line="276" w:lineRule="auto"/>
            </w:pPr>
            <w:r>
              <w:t>Η συνάρτηση είναι / δεν είναι αντιστρέψιμη, γιατί .  .  .</w:t>
            </w:r>
          </w:p>
          <w:p w:rsidR="00185D6B" w:rsidRDefault="00185D6B" w:rsidP="006D63B8">
            <w:pPr>
              <w:spacing w:line="276" w:lineRule="auto"/>
            </w:pPr>
          </w:p>
          <w:p w:rsidR="00185D6B" w:rsidRDefault="00185D6B" w:rsidP="006D63B8">
            <w:pPr>
              <w:spacing w:line="276" w:lineRule="auto"/>
            </w:pPr>
          </w:p>
          <w:p w:rsidR="00185D6B" w:rsidRPr="00185D6B" w:rsidRDefault="00185D6B" w:rsidP="006D63B8">
            <w:pPr>
              <w:spacing w:line="276" w:lineRule="auto"/>
            </w:pPr>
          </w:p>
        </w:tc>
      </w:tr>
    </w:tbl>
    <w:p w:rsidR="00185D6B" w:rsidRDefault="00185D6B" w:rsidP="006D63B8">
      <w:pPr>
        <w:spacing w:line="276" w:lineRule="auto"/>
      </w:pPr>
    </w:p>
    <w:p w:rsidR="001A31EB" w:rsidRDefault="001A31EB" w:rsidP="006D63B8">
      <w:pPr>
        <w:spacing w:line="276" w:lineRule="auto"/>
      </w:pPr>
    </w:p>
    <w:p w:rsidR="001A31EB" w:rsidRDefault="001A31EB" w:rsidP="006D63B8">
      <w:pPr>
        <w:spacing w:line="276" w:lineRule="auto"/>
      </w:pPr>
    </w:p>
    <w:p w:rsidR="00185D6B" w:rsidRDefault="00185D6B" w:rsidP="006D63B8">
      <w:pPr>
        <w:spacing w:line="276" w:lineRule="auto"/>
      </w:pPr>
      <w:r>
        <w:lastRenderedPageBreak/>
        <w:t xml:space="preserve">2.  Σε καθένα από τα παρακάτω σχήματα φαίνεται η γραφική παράσταση μιας </w:t>
      </w:r>
    </w:p>
    <w:p w:rsidR="00185D6B" w:rsidRDefault="00185D6B" w:rsidP="006D63B8">
      <w:pPr>
        <w:spacing w:line="276" w:lineRule="auto"/>
      </w:pPr>
      <w:r>
        <w:t xml:space="preserve">     αντιστρέψιμης συνάρτησης. Να συμπληρώσετε τη γραφική παράσταση της </w:t>
      </w:r>
    </w:p>
    <w:p w:rsidR="00185D6B" w:rsidRDefault="00185D6B" w:rsidP="006D63B8">
      <w:pPr>
        <w:spacing w:line="276" w:lineRule="auto"/>
      </w:pPr>
      <w:r>
        <w:t xml:space="preserve">     αντίστοιχης αντίστροφης συνάρτησης.</w:t>
      </w:r>
    </w:p>
    <w:p w:rsidR="000A2531" w:rsidRDefault="000A2531" w:rsidP="006D63B8">
      <w:pPr>
        <w:spacing w:line="276" w:lineRule="auto"/>
      </w:pPr>
      <w:r>
        <w:t xml:space="preserve">     α.</w:t>
      </w:r>
    </w:p>
    <w:p w:rsidR="00185D6B" w:rsidRDefault="00185D6B" w:rsidP="006D63B8">
      <w:pPr>
        <w:spacing w:line="276" w:lineRule="auto"/>
      </w:pPr>
    </w:p>
    <w:p w:rsidR="00185D6B" w:rsidRDefault="00E04FF4" w:rsidP="006D63B8">
      <w:pPr>
        <w:spacing w:line="276" w:lineRule="auto"/>
        <w:jc w:val="center"/>
      </w:pPr>
      <w:r>
        <w:rPr>
          <w:noProof/>
        </w:rPr>
        <w:drawing>
          <wp:inline distT="0" distB="0" distL="0" distR="0">
            <wp:extent cx="2149022" cy="2160000"/>
            <wp:effectExtent l="19050" t="0" r="3628" b="0"/>
            <wp:docPr id="2" name="Εικόνα 1" descr="C:\Users\Βαγγέλης Βασιλείου\AppData\Local\Temp\geogeb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Βαγγέλης Βασιλείου\AppData\Local\Temp\geogebra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9022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5D6B" w:rsidRDefault="00185D6B" w:rsidP="006D63B8">
      <w:pPr>
        <w:spacing w:line="276" w:lineRule="auto"/>
      </w:pPr>
    </w:p>
    <w:p w:rsidR="001A31EB" w:rsidRDefault="00223580" w:rsidP="006D63B8">
      <w:pPr>
        <w:spacing w:line="276" w:lineRule="auto"/>
      </w:pPr>
      <w:r>
        <w:t xml:space="preserve">    </w:t>
      </w:r>
    </w:p>
    <w:p w:rsidR="00223580" w:rsidRDefault="00223580" w:rsidP="006D63B8">
      <w:pPr>
        <w:spacing w:line="276" w:lineRule="auto"/>
      </w:pPr>
      <w:r>
        <w:t xml:space="preserve">  β.</w:t>
      </w:r>
    </w:p>
    <w:p w:rsidR="00185D6B" w:rsidRDefault="00185D6B" w:rsidP="006D63B8">
      <w:pPr>
        <w:spacing w:line="276" w:lineRule="auto"/>
      </w:pPr>
    </w:p>
    <w:p w:rsidR="00185D6B" w:rsidRDefault="00E04FF4" w:rsidP="006D63B8">
      <w:pPr>
        <w:spacing w:line="276" w:lineRule="auto"/>
        <w:jc w:val="center"/>
      </w:pPr>
      <w:r>
        <w:rPr>
          <w:noProof/>
        </w:rPr>
        <w:drawing>
          <wp:inline distT="0" distB="0" distL="0" distR="0">
            <wp:extent cx="2628319" cy="2160000"/>
            <wp:effectExtent l="19050" t="0" r="581" b="0"/>
            <wp:docPr id="8" name="Εικόνα 2" descr="C:\Users\Βαγγέλης Βασιλείου\AppData\Local\Temp\geogeb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Βαγγέλης Βασιλείου\AppData\Local\Temp\geogebra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319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1EB" w:rsidRDefault="001A31EB" w:rsidP="006D63B8">
      <w:pPr>
        <w:spacing w:line="276" w:lineRule="auto"/>
        <w:rPr>
          <w:rFonts w:ascii="Arial" w:hAnsi="Arial" w:cs="Arial"/>
          <w:sz w:val="20"/>
          <w:szCs w:val="20"/>
        </w:rPr>
      </w:pPr>
    </w:p>
    <w:p w:rsidR="001A31EB" w:rsidRDefault="001A31EB" w:rsidP="006D63B8">
      <w:pPr>
        <w:spacing w:line="276" w:lineRule="auto"/>
        <w:rPr>
          <w:rFonts w:ascii="Arial" w:hAnsi="Arial" w:cs="Arial"/>
          <w:sz w:val="20"/>
          <w:szCs w:val="20"/>
        </w:rPr>
      </w:pPr>
    </w:p>
    <w:p w:rsidR="001A31EB" w:rsidRDefault="001A31EB" w:rsidP="006D63B8">
      <w:pPr>
        <w:spacing w:line="276" w:lineRule="auto"/>
        <w:rPr>
          <w:rFonts w:ascii="Arial" w:hAnsi="Arial" w:cs="Arial"/>
          <w:sz w:val="20"/>
          <w:szCs w:val="20"/>
        </w:rPr>
      </w:pPr>
    </w:p>
    <w:p w:rsidR="001A31EB" w:rsidRDefault="001A31EB" w:rsidP="006D63B8">
      <w:pPr>
        <w:spacing w:line="276" w:lineRule="auto"/>
        <w:rPr>
          <w:rFonts w:ascii="Arial" w:hAnsi="Arial" w:cs="Arial"/>
          <w:sz w:val="20"/>
          <w:szCs w:val="20"/>
        </w:rPr>
      </w:pPr>
    </w:p>
    <w:p w:rsidR="00223580" w:rsidRDefault="00223580" w:rsidP="006D63B8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0"/>
          <w:szCs w:val="20"/>
        </w:rPr>
        <w:t xml:space="preserve">3. Να βρείτε την αντίστροφη συνάρτηση της συνάρτησης </w:t>
      </w:r>
      <m:oMath>
        <m:r>
          <w:rPr>
            <w:rFonts w:ascii="Cambria Math" w:hAnsi="Cambria Math" w:cs="Arial"/>
            <w:sz w:val="20"/>
            <w:szCs w:val="20"/>
          </w:rPr>
          <m:t>f</m:t>
        </m:r>
        <m:d>
          <m:d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Arial"/>
                <w:sz w:val="20"/>
                <w:szCs w:val="20"/>
              </w:rPr>
              <m:t>x</m:t>
            </m:r>
          </m:e>
        </m:d>
        <m:r>
          <w:rPr>
            <w:rFonts w:ascii="Cambria Math" w:hAnsi="Cambria Math" w:cs="Arial"/>
            <w:sz w:val="20"/>
            <w:szCs w:val="20"/>
          </w:rPr>
          <m:t>=</m:t>
        </m:r>
      </m:oMath>
      <w:r w:rsidRPr="00223580">
        <w:rPr>
          <w:rFonts w:ascii="Arial" w:hAnsi="Arial" w:cs="Arial"/>
          <w:sz w:val="20"/>
          <w:szCs w:val="20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Arial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Arial"/>
                    <w:sz w:val="28"/>
                    <w:szCs w:val="28"/>
                  </w:rPr>
                  <m:t>e</m:t>
                </m:r>
              </m:e>
              <m:sup>
                <m:r>
                  <w:rPr>
                    <w:rFonts w:ascii="Cambria Math" w:hAnsi="Cambria Math" w:cs="Arial"/>
                    <w:sz w:val="28"/>
                    <w:szCs w:val="28"/>
                  </w:rPr>
                  <m:t>x</m:t>
                </m:r>
              </m:sup>
            </m:sSup>
            <m:r>
              <w:rPr>
                <w:rFonts w:ascii="Cambria Math" w:hAnsi="Cambria Math" w:cs="Arial"/>
                <w:sz w:val="28"/>
                <w:szCs w:val="28"/>
              </w:rPr>
              <m:t>-1</m:t>
            </m:r>
          </m:num>
          <m:den>
            <m:sSup>
              <m:sSupPr>
                <m:ctrlPr>
                  <w:rPr>
                    <w:rFonts w:ascii="Cambria Math" w:hAnsi="Cambria Math" w:cs="Arial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Arial"/>
                    <w:sz w:val="28"/>
                    <w:szCs w:val="28"/>
                  </w:rPr>
                  <m:t>e</m:t>
                </m:r>
              </m:e>
              <m:sup>
                <m:r>
                  <w:rPr>
                    <w:rFonts w:ascii="Cambria Math" w:hAnsi="Cambria Math" w:cs="Arial"/>
                    <w:sz w:val="28"/>
                    <w:szCs w:val="28"/>
                  </w:rPr>
                  <m:t>x</m:t>
                </m:r>
              </m:sup>
            </m:sSup>
            <m:r>
              <w:rPr>
                <w:rFonts w:ascii="Cambria Math" w:hAnsi="Cambria Math" w:cs="Arial"/>
                <w:sz w:val="28"/>
                <w:szCs w:val="28"/>
              </w:rPr>
              <m:t>+1</m:t>
            </m:r>
          </m:den>
        </m:f>
      </m:oMath>
      <w:r w:rsidRPr="00223580">
        <w:rPr>
          <w:rFonts w:ascii="Arial" w:hAnsi="Arial" w:cs="Arial"/>
          <w:sz w:val="28"/>
          <w:szCs w:val="28"/>
        </w:rPr>
        <w:t xml:space="preserve">. </w:t>
      </w:r>
    </w:p>
    <w:p w:rsidR="00226ABE" w:rsidRDefault="00223580" w:rsidP="006D63B8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:rsidR="00226ABE" w:rsidRDefault="00226ABE" w:rsidP="006D63B8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223580">
        <w:rPr>
          <w:rFonts w:ascii="Arial" w:hAnsi="Arial" w:cs="Arial"/>
          <w:sz w:val="20"/>
          <w:szCs w:val="20"/>
        </w:rPr>
        <w:t xml:space="preserve"> Στη συνέχεια</w:t>
      </w:r>
      <w:r>
        <w:rPr>
          <w:rFonts w:ascii="Arial" w:hAnsi="Arial" w:cs="Arial"/>
          <w:sz w:val="20"/>
          <w:szCs w:val="20"/>
        </w:rPr>
        <w:t xml:space="preserve"> ε</w:t>
      </w:r>
      <w:r w:rsidR="00223580" w:rsidRPr="00226ABE">
        <w:rPr>
          <w:rFonts w:ascii="Arial" w:hAnsi="Arial" w:cs="Arial"/>
          <w:sz w:val="20"/>
          <w:szCs w:val="20"/>
        </w:rPr>
        <w:t xml:space="preserve">νεργοποιήστε το λογισμικό </w:t>
      </w:r>
      <w:proofErr w:type="spellStart"/>
      <w:r w:rsidR="00223580" w:rsidRPr="00226ABE">
        <w:rPr>
          <w:rFonts w:ascii="Arial" w:hAnsi="Arial" w:cs="Arial"/>
          <w:iCs/>
          <w:sz w:val="20"/>
          <w:szCs w:val="20"/>
          <w:lang w:val="en-US"/>
        </w:rPr>
        <w:t>GeoGebra</w:t>
      </w:r>
      <w:proofErr w:type="spellEnd"/>
      <w:r w:rsidR="00223580" w:rsidRPr="00226ABE">
        <w:rPr>
          <w:rFonts w:ascii="Arial" w:hAnsi="Arial" w:cs="Arial"/>
          <w:iCs/>
          <w:sz w:val="20"/>
          <w:szCs w:val="20"/>
        </w:rPr>
        <w:t xml:space="preserve"> και εισάγετε </w:t>
      </w:r>
      <w:r w:rsidRPr="00226ABE">
        <w:rPr>
          <w:rFonts w:ascii="Arial" w:hAnsi="Arial" w:cs="Arial"/>
          <w:sz w:val="20"/>
          <w:szCs w:val="20"/>
        </w:rPr>
        <w:t>τη συνάρτηση</w:t>
      </w:r>
    </w:p>
    <w:p w:rsidR="00226ABE" w:rsidRDefault="00226ABE" w:rsidP="006D63B8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m:oMath>
        <m:r>
          <w:rPr>
            <w:rFonts w:ascii="Cambria Math" w:hAnsi="Cambria Math" w:cs="Arial"/>
            <w:sz w:val="20"/>
            <w:szCs w:val="20"/>
          </w:rPr>
          <m:t>f</m:t>
        </m:r>
        <m:d>
          <m:d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Arial"/>
                <w:sz w:val="20"/>
                <w:szCs w:val="20"/>
              </w:rPr>
              <m:t>x</m:t>
            </m:r>
          </m:e>
        </m:d>
        <m:r>
          <w:rPr>
            <w:rFonts w:ascii="Cambria Math" w:hAnsi="Cambria Math" w:cs="Arial"/>
            <w:sz w:val="20"/>
            <w:szCs w:val="20"/>
          </w:rPr>
          <m:t>=</m:t>
        </m:r>
      </m:oMath>
      <w:r w:rsidRPr="00226ABE">
        <w:rPr>
          <w:rFonts w:ascii="Arial" w:hAnsi="Arial" w:cs="Arial"/>
          <w:sz w:val="20"/>
          <w:szCs w:val="20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Arial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Arial"/>
                    <w:sz w:val="28"/>
                    <w:szCs w:val="28"/>
                  </w:rPr>
                  <m:t>e</m:t>
                </m:r>
              </m:e>
              <m:sup>
                <m:r>
                  <w:rPr>
                    <w:rFonts w:ascii="Cambria Math" w:hAnsi="Cambria Math" w:cs="Arial"/>
                    <w:sz w:val="28"/>
                    <w:szCs w:val="28"/>
                  </w:rPr>
                  <m:t>x</m:t>
                </m:r>
              </m:sup>
            </m:sSup>
            <m:r>
              <w:rPr>
                <w:rFonts w:ascii="Cambria Math" w:hAnsi="Cambria Math" w:cs="Arial"/>
                <w:sz w:val="28"/>
                <w:szCs w:val="28"/>
              </w:rPr>
              <m:t>-1</m:t>
            </m:r>
          </m:num>
          <m:den>
            <m:sSup>
              <m:sSupPr>
                <m:ctrlPr>
                  <w:rPr>
                    <w:rFonts w:ascii="Cambria Math" w:hAnsi="Cambria Math" w:cs="Arial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Arial"/>
                    <w:sz w:val="28"/>
                    <w:szCs w:val="28"/>
                  </w:rPr>
                  <m:t>e</m:t>
                </m:r>
              </m:e>
              <m:sup>
                <m:r>
                  <w:rPr>
                    <w:rFonts w:ascii="Cambria Math" w:hAnsi="Cambria Math" w:cs="Arial"/>
                    <w:sz w:val="28"/>
                    <w:szCs w:val="28"/>
                  </w:rPr>
                  <m:t>x</m:t>
                </m:r>
              </m:sup>
            </m:sSup>
            <m:r>
              <w:rPr>
                <w:rFonts w:ascii="Cambria Math" w:hAnsi="Cambria Math" w:cs="Arial"/>
                <w:sz w:val="28"/>
                <w:szCs w:val="28"/>
              </w:rPr>
              <m:t>+1</m:t>
            </m:r>
          </m:den>
        </m:f>
        <m:r>
          <w:rPr>
            <w:rFonts w:ascii="Cambria Math" w:hAnsi="Cambria Math" w:cs="Arial"/>
            <w:sz w:val="28"/>
            <w:szCs w:val="28"/>
          </w:rPr>
          <m:t>.</m:t>
        </m:r>
      </m:oMath>
      <w:r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Συγκρίνετε τα αποτελέσματά σας με τα συμπεράσματα που προκύπτουν </w:t>
      </w:r>
    </w:p>
    <w:p w:rsidR="00223580" w:rsidRPr="00226ABE" w:rsidRDefault="00226ABE" w:rsidP="006D63B8">
      <w:pPr>
        <w:spacing w:line="276" w:lineRule="auto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από το σχήμα αυτό.</w:t>
      </w:r>
    </w:p>
    <w:p w:rsidR="00223580" w:rsidRDefault="00223580" w:rsidP="006D63B8">
      <w:pPr>
        <w:spacing w:line="276" w:lineRule="auto"/>
      </w:pPr>
    </w:p>
    <w:p w:rsidR="00223580" w:rsidRPr="00223580" w:rsidRDefault="00223580" w:rsidP="006D63B8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223580" w:rsidRPr="00223580" w:rsidSect="003A5F5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3752" w:rsidRDefault="00323752" w:rsidP="00323752">
      <w:r>
        <w:separator/>
      </w:r>
    </w:p>
  </w:endnote>
  <w:endnote w:type="continuationSeparator" w:id="0">
    <w:p w:rsidR="00323752" w:rsidRDefault="00323752" w:rsidP="003237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3752" w:rsidRDefault="00323752" w:rsidP="00323752">
      <w:r>
        <w:separator/>
      </w:r>
    </w:p>
  </w:footnote>
  <w:footnote w:type="continuationSeparator" w:id="0">
    <w:p w:rsidR="00323752" w:rsidRDefault="00323752" w:rsidP="003237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51830"/>
    <w:multiLevelType w:val="hybridMultilevel"/>
    <w:tmpl w:val="326A56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5374C9"/>
    <w:multiLevelType w:val="hybridMultilevel"/>
    <w:tmpl w:val="04CEAE7E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3837E1"/>
    <w:multiLevelType w:val="hybridMultilevel"/>
    <w:tmpl w:val="BD5ABF1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F453AF"/>
    <w:multiLevelType w:val="hybridMultilevel"/>
    <w:tmpl w:val="611616E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104558"/>
    <w:multiLevelType w:val="hybridMultilevel"/>
    <w:tmpl w:val="3086D61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AD18B3"/>
    <w:multiLevelType w:val="hybridMultilevel"/>
    <w:tmpl w:val="34E224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224C"/>
    <w:rsid w:val="0005461A"/>
    <w:rsid w:val="000A2531"/>
    <w:rsid w:val="0012306A"/>
    <w:rsid w:val="00185D6B"/>
    <w:rsid w:val="001A31EB"/>
    <w:rsid w:val="001B3741"/>
    <w:rsid w:val="00223580"/>
    <w:rsid w:val="00226ABE"/>
    <w:rsid w:val="00323752"/>
    <w:rsid w:val="003A5F5D"/>
    <w:rsid w:val="003F2B33"/>
    <w:rsid w:val="005B5257"/>
    <w:rsid w:val="005D2AF6"/>
    <w:rsid w:val="00691E4A"/>
    <w:rsid w:val="006D63B8"/>
    <w:rsid w:val="00A3224C"/>
    <w:rsid w:val="00AF5121"/>
    <w:rsid w:val="00B52314"/>
    <w:rsid w:val="00C532EA"/>
    <w:rsid w:val="00E04FF4"/>
    <w:rsid w:val="00F229FF"/>
    <w:rsid w:val="00FA6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2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A3224C"/>
    <w:pPr>
      <w:keepNext/>
      <w:outlineLvl w:val="0"/>
    </w:pPr>
    <w:rPr>
      <w:b/>
      <w:bCs/>
      <w:u w:val="single"/>
    </w:rPr>
  </w:style>
  <w:style w:type="paragraph" w:styleId="2">
    <w:name w:val="heading 2"/>
    <w:basedOn w:val="a"/>
    <w:next w:val="a"/>
    <w:link w:val="2Char"/>
    <w:semiHidden/>
    <w:unhideWhenUsed/>
    <w:qFormat/>
    <w:rsid w:val="00A3224C"/>
    <w:pPr>
      <w:keepNext/>
      <w:spacing w:line="360" w:lineRule="auto"/>
      <w:ind w:left="360"/>
      <w:outlineLvl w:val="1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3224C"/>
    <w:rPr>
      <w:rFonts w:ascii="Times New Roman" w:eastAsia="Times New Roman" w:hAnsi="Times New Roman" w:cs="Times New Roman"/>
      <w:b/>
      <w:bCs/>
      <w:sz w:val="24"/>
      <w:szCs w:val="24"/>
      <w:u w:val="single"/>
      <w:lang w:eastAsia="el-GR"/>
    </w:rPr>
  </w:style>
  <w:style w:type="character" w:customStyle="1" w:styleId="2Char">
    <w:name w:val="Επικεφαλίδα 2 Char"/>
    <w:basedOn w:val="a0"/>
    <w:link w:val="2"/>
    <w:semiHidden/>
    <w:rsid w:val="00A3224C"/>
    <w:rPr>
      <w:rFonts w:ascii="Times New Roman" w:eastAsia="Times New Roman" w:hAnsi="Times New Roman" w:cs="Times New Roman"/>
      <w:b/>
      <w:bCs/>
      <w:sz w:val="24"/>
      <w:szCs w:val="24"/>
      <w:u w:val="single"/>
      <w:lang w:eastAsia="el-GR"/>
    </w:rPr>
  </w:style>
  <w:style w:type="paragraph" w:styleId="a3">
    <w:name w:val="caption"/>
    <w:basedOn w:val="a"/>
    <w:next w:val="a"/>
    <w:semiHidden/>
    <w:unhideWhenUsed/>
    <w:qFormat/>
    <w:rsid w:val="00A3224C"/>
    <w:pPr>
      <w:spacing w:line="360" w:lineRule="auto"/>
      <w:ind w:left="360"/>
    </w:pPr>
    <w:rPr>
      <w:b/>
      <w:bCs/>
      <w:u w:val="single"/>
    </w:rPr>
  </w:style>
  <w:style w:type="paragraph" w:styleId="a4">
    <w:name w:val="List Paragraph"/>
    <w:basedOn w:val="a"/>
    <w:uiPriority w:val="99"/>
    <w:qFormat/>
    <w:rsid w:val="00A3224C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A322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uiPriority w:val="99"/>
    <w:semiHidden/>
    <w:unhideWhenUsed/>
    <w:rsid w:val="00A3224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A3224C"/>
    <w:rPr>
      <w:rFonts w:ascii="Tahoma" w:eastAsia="Times New Roman" w:hAnsi="Tahoma" w:cs="Tahoma"/>
      <w:sz w:val="16"/>
      <w:szCs w:val="16"/>
      <w:lang w:eastAsia="el-GR"/>
    </w:rPr>
  </w:style>
  <w:style w:type="paragraph" w:styleId="a7">
    <w:name w:val="header"/>
    <w:basedOn w:val="a"/>
    <w:link w:val="Char0"/>
    <w:uiPriority w:val="99"/>
    <w:semiHidden/>
    <w:unhideWhenUsed/>
    <w:rsid w:val="00323752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7"/>
    <w:uiPriority w:val="99"/>
    <w:semiHidden/>
    <w:rsid w:val="00323752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8">
    <w:name w:val="footer"/>
    <w:basedOn w:val="a"/>
    <w:link w:val="Char1"/>
    <w:uiPriority w:val="99"/>
    <w:semiHidden/>
    <w:unhideWhenUsed/>
    <w:rsid w:val="00323752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8"/>
    <w:uiPriority w:val="99"/>
    <w:semiHidden/>
    <w:rsid w:val="00323752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9">
    <w:name w:val="Placeholder Text"/>
    <w:basedOn w:val="a0"/>
    <w:uiPriority w:val="99"/>
    <w:semiHidden/>
    <w:rsid w:val="00223580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8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DE4A42-84AA-4FD9-B00A-C2BADD232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139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Βαγγέλης Βασιλείου</dc:creator>
  <cp:lastModifiedBy>Βαγγέλης Βασιλείου</cp:lastModifiedBy>
  <cp:revision>5</cp:revision>
  <dcterms:created xsi:type="dcterms:W3CDTF">2015-08-26T14:43:00Z</dcterms:created>
  <dcterms:modified xsi:type="dcterms:W3CDTF">2015-08-31T10:24:00Z</dcterms:modified>
</cp:coreProperties>
</file>