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49" w:rsidRPr="00D53E7E" w:rsidRDefault="00D53E7E" w:rsidP="00C23930">
      <w:pPr>
        <w:spacing w:line="360" w:lineRule="auto"/>
        <w:jc w:val="center"/>
        <w:rPr>
          <w:b/>
          <w:sz w:val="32"/>
          <w:szCs w:val="32"/>
        </w:rPr>
      </w:pPr>
      <w:r w:rsidRPr="00317977">
        <w:rPr>
          <w:b/>
          <w:sz w:val="32"/>
          <w:szCs w:val="32"/>
        </w:rPr>
        <w:t>1</w:t>
      </w:r>
      <w:r w:rsidRPr="00D53E7E">
        <w:rPr>
          <w:b/>
          <w:sz w:val="32"/>
          <w:szCs w:val="32"/>
          <w:lang w:val="en-US"/>
        </w:rPr>
        <w:t>o</w:t>
      </w:r>
      <w:r w:rsidRPr="00317977">
        <w:rPr>
          <w:b/>
          <w:sz w:val="32"/>
          <w:szCs w:val="32"/>
        </w:rPr>
        <w:t xml:space="preserve"> </w:t>
      </w:r>
      <w:r w:rsidR="00782549" w:rsidRPr="00D53E7E">
        <w:rPr>
          <w:b/>
          <w:sz w:val="32"/>
          <w:szCs w:val="32"/>
        </w:rPr>
        <w:t>ΦΥΛΛΟ ΕΡΓΑΣΙΑΣ</w:t>
      </w:r>
    </w:p>
    <w:p w:rsidR="00782549" w:rsidRPr="00782549" w:rsidRDefault="00782549" w:rsidP="00C23930">
      <w:pPr>
        <w:spacing w:line="360" w:lineRule="auto"/>
      </w:pPr>
      <w:r>
        <w:t>Να συμπληρώσετε τον παρακάτω πίνακα: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1"/>
        <w:gridCol w:w="2626"/>
        <w:gridCol w:w="2583"/>
        <w:gridCol w:w="2702"/>
        <w:gridCol w:w="2612"/>
      </w:tblGrid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360" w:lineRule="auto"/>
              <w:rPr>
                <w:b/>
              </w:rPr>
            </w:pPr>
            <w:r w:rsidRPr="00C23930">
              <w:rPr>
                <w:b/>
              </w:rPr>
              <w:t>Ανθρώπινη δραστηριότητα</w:t>
            </w:r>
          </w:p>
        </w:tc>
        <w:tc>
          <w:tcPr>
            <w:tcW w:w="2626" w:type="dxa"/>
          </w:tcPr>
          <w:p w:rsidR="00C23930" w:rsidRPr="00C23930" w:rsidRDefault="00317977" w:rsidP="00C2393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Ποιοι φυσικοί πόροι* </w:t>
            </w:r>
            <w:bookmarkStart w:id="0" w:name="_GoBack"/>
            <w:bookmarkEnd w:id="0"/>
            <w:r w:rsidR="00C23930" w:rsidRPr="00C23930">
              <w:rPr>
                <w:b/>
              </w:rPr>
              <w:t>χρησιμοποιούνται</w:t>
            </w:r>
            <w:r w:rsidR="00C23930">
              <w:rPr>
                <w:b/>
              </w:rPr>
              <w:t>;</w:t>
            </w:r>
          </w:p>
        </w:tc>
        <w:tc>
          <w:tcPr>
            <w:tcW w:w="2583" w:type="dxa"/>
          </w:tcPr>
          <w:p w:rsidR="00C23930" w:rsidRPr="00C23930" w:rsidRDefault="00C23930" w:rsidP="00C23930">
            <w:pPr>
              <w:spacing w:line="360" w:lineRule="auto"/>
              <w:rPr>
                <w:b/>
              </w:rPr>
            </w:pPr>
            <w:r w:rsidRPr="00C23930">
              <w:rPr>
                <w:b/>
              </w:rPr>
              <w:t>Παραγόμενο προϊόν</w:t>
            </w:r>
          </w:p>
        </w:tc>
        <w:tc>
          <w:tcPr>
            <w:tcW w:w="2702" w:type="dxa"/>
          </w:tcPr>
          <w:p w:rsidR="00C23930" w:rsidRPr="00C23930" w:rsidRDefault="00C23930" w:rsidP="00C23930">
            <w:pPr>
              <w:spacing w:line="360" w:lineRule="auto"/>
              <w:rPr>
                <w:b/>
              </w:rPr>
            </w:pPr>
            <w:r w:rsidRPr="00C23930">
              <w:rPr>
                <w:b/>
              </w:rPr>
              <w:t xml:space="preserve">Βασική </w:t>
            </w:r>
            <w:r>
              <w:rPr>
                <w:b/>
              </w:rPr>
              <w:t>ανθρώπινη ανάγκη που καλύπτεται</w:t>
            </w:r>
          </w:p>
        </w:tc>
        <w:tc>
          <w:tcPr>
            <w:tcW w:w="2612" w:type="dxa"/>
          </w:tcPr>
          <w:p w:rsidR="00C23930" w:rsidRPr="00C23930" w:rsidRDefault="00C23930" w:rsidP="00C23930">
            <w:pPr>
              <w:spacing w:line="360" w:lineRule="auto"/>
              <w:rPr>
                <w:b/>
              </w:rPr>
            </w:pPr>
            <w:r>
              <w:rPr>
                <w:b/>
              </w:rPr>
              <w:t>Είναι γεωργική δραστηριότητα; (ΝΑΙ/ΟΧΙ)</w:t>
            </w: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βαμβακοκαλλιέργεια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εκτροφή προβάτων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τουρισμός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καλλιέργεια κτηνοτροφικών φυτών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ψάρεμα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χτίσιμο σπιτιού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36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lastRenderedPageBreak/>
              <w:t>κόψιμο των δέντρων των δασών για να κτιστούν σπίτια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καλλιέργεια φαρμακευτικών φυτών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παραγωγή ανθοκομικών φυτών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κολύμπι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όργωμα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βόσκηση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  <w:tr w:rsidR="00C23930" w:rsidTr="00C23930">
        <w:tc>
          <w:tcPr>
            <w:tcW w:w="3651" w:type="dxa"/>
          </w:tcPr>
          <w:p w:rsidR="00C23930" w:rsidRPr="00C23930" w:rsidRDefault="00C23930" w:rsidP="00C23930">
            <w:pPr>
              <w:spacing w:line="720" w:lineRule="auto"/>
              <w:rPr>
                <w:b/>
                <w:i/>
              </w:rPr>
            </w:pPr>
            <w:r w:rsidRPr="00C23930">
              <w:rPr>
                <w:b/>
                <w:i/>
              </w:rPr>
              <w:t>εξόρυξη χρυσού</w:t>
            </w:r>
          </w:p>
        </w:tc>
        <w:tc>
          <w:tcPr>
            <w:tcW w:w="2626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583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702" w:type="dxa"/>
          </w:tcPr>
          <w:p w:rsidR="00C23930" w:rsidRDefault="00C23930" w:rsidP="00C23930">
            <w:pPr>
              <w:spacing w:line="720" w:lineRule="auto"/>
            </w:pPr>
          </w:p>
        </w:tc>
        <w:tc>
          <w:tcPr>
            <w:tcW w:w="2612" w:type="dxa"/>
          </w:tcPr>
          <w:p w:rsidR="00C23930" w:rsidRDefault="00C23930" w:rsidP="00C23930">
            <w:pPr>
              <w:spacing w:line="720" w:lineRule="auto"/>
            </w:pPr>
          </w:p>
        </w:tc>
      </w:tr>
    </w:tbl>
    <w:p w:rsidR="00782549" w:rsidRDefault="00782549" w:rsidP="00C23930">
      <w:pPr>
        <w:spacing w:line="720" w:lineRule="auto"/>
        <w:rPr>
          <w:lang w:val="en-US"/>
        </w:rPr>
      </w:pPr>
    </w:p>
    <w:p w:rsidR="00317977" w:rsidRPr="00317977" w:rsidRDefault="00317977" w:rsidP="00317977">
      <w:pPr>
        <w:spacing w:line="360" w:lineRule="auto"/>
      </w:pPr>
      <w:r w:rsidRPr="00317977">
        <w:t>*</w:t>
      </w:r>
      <w:r w:rsidRPr="0031797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φυσικοί πόροι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είναι κυρίως </w:t>
      </w:r>
      <w:r w:rsidRPr="0031797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φυσικά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αγαθά εύκολα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προσβάσιμα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και διαθέσιμα</w:t>
      </w:r>
      <w:r w:rsidRPr="00317977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τα οποία ο άνθρωπος έχει την ικανότητα να τα χρησιμοποιήσει για κάλυψη αναγκών του.</w:t>
      </w:r>
    </w:p>
    <w:p w:rsidR="00782549" w:rsidRPr="00782549" w:rsidRDefault="00782549" w:rsidP="00C23930">
      <w:pPr>
        <w:spacing w:line="720" w:lineRule="auto"/>
      </w:pPr>
    </w:p>
    <w:p w:rsidR="008E56B9" w:rsidRDefault="00474AFC" w:rsidP="00782549"/>
    <w:sectPr w:rsidR="008E56B9" w:rsidSect="00C23930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FC" w:rsidRDefault="00474AFC" w:rsidP="00915C1C">
      <w:pPr>
        <w:spacing w:after="0" w:line="240" w:lineRule="auto"/>
      </w:pPr>
      <w:r>
        <w:separator/>
      </w:r>
    </w:p>
  </w:endnote>
  <w:endnote w:type="continuationSeparator" w:id="0">
    <w:p w:rsidR="00474AFC" w:rsidRDefault="00474AFC" w:rsidP="0091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28718"/>
      <w:docPartObj>
        <w:docPartGallery w:val="Page Numbers (Bottom of Page)"/>
        <w:docPartUnique/>
      </w:docPartObj>
    </w:sdtPr>
    <w:sdtEndPr/>
    <w:sdtContent>
      <w:p w:rsidR="00915C1C" w:rsidRDefault="00915C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77">
          <w:rPr>
            <w:noProof/>
          </w:rPr>
          <w:t>2</w:t>
        </w:r>
        <w:r>
          <w:fldChar w:fldCharType="end"/>
        </w:r>
      </w:p>
    </w:sdtContent>
  </w:sdt>
  <w:p w:rsidR="00915C1C" w:rsidRDefault="00915C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FC" w:rsidRDefault="00474AFC" w:rsidP="00915C1C">
      <w:pPr>
        <w:spacing w:after="0" w:line="240" w:lineRule="auto"/>
      </w:pPr>
      <w:r>
        <w:separator/>
      </w:r>
    </w:p>
  </w:footnote>
  <w:footnote w:type="continuationSeparator" w:id="0">
    <w:p w:rsidR="00474AFC" w:rsidRDefault="00474AFC" w:rsidP="0091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FD"/>
    <w:rsid w:val="00066CD9"/>
    <w:rsid w:val="00317977"/>
    <w:rsid w:val="00474AFC"/>
    <w:rsid w:val="005F1B83"/>
    <w:rsid w:val="00782549"/>
    <w:rsid w:val="00915C1C"/>
    <w:rsid w:val="009A6FFD"/>
    <w:rsid w:val="00B6686E"/>
    <w:rsid w:val="00C23930"/>
    <w:rsid w:val="00C56732"/>
    <w:rsid w:val="00D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15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5C1C"/>
  </w:style>
  <w:style w:type="paragraph" w:styleId="a5">
    <w:name w:val="footer"/>
    <w:basedOn w:val="a"/>
    <w:link w:val="Char0"/>
    <w:uiPriority w:val="99"/>
    <w:unhideWhenUsed/>
    <w:rsid w:val="00915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5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15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5C1C"/>
  </w:style>
  <w:style w:type="paragraph" w:styleId="a5">
    <w:name w:val="footer"/>
    <w:basedOn w:val="a"/>
    <w:link w:val="Char0"/>
    <w:uiPriority w:val="99"/>
    <w:unhideWhenUsed/>
    <w:rsid w:val="00915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7</cp:revision>
  <dcterms:created xsi:type="dcterms:W3CDTF">2015-09-23T15:26:00Z</dcterms:created>
  <dcterms:modified xsi:type="dcterms:W3CDTF">2015-09-23T16:49:00Z</dcterms:modified>
</cp:coreProperties>
</file>