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54" w:rsidRDefault="00BB1054" w:rsidP="00BB1054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60288" behindDoc="1" locked="0" layoutInCell="1" allowOverlap="1" wp14:anchorId="0069AA62" wp14:editId="70BA0FA5">
            <wp:simplePos x="0" y="0"/>
            <wp:positionH relativeFrom="column">
              <wp:posOffset>2667000</wp:posOffset>
            </wp:positionH>
            <wp:positionV relativeFrom="paragraph">
              <wp:posOffset>266065</wp:posOffset>
            </wp:positionV>
            <wp:extent cx="3371850" cy="3629025"/>
            <wp:effectExtent l="0" t="0" r="0" b="9525"/>
            <wp:wrapTight wrapText="bothSides">
              <wp:wrapPolygon edited="0">
                <wp:start x="0" y="0"/>
                <wp:lineTo x="0" y="21543"/>
                <wp:lineTo x="21478" y="21543"/>
                <wp:lineTo x="21478" y="0"/>
                <wp:lineTo x="0" y="0"/>
              </wp:wrapPolygon>
            </wp:wrapTight>
            <wp:docPr id="1" name="Εικόνα 1" descr="C:\Documents and Settings\Ελευθερία\Τα έγγραφά μου\Οι σαρώσεις μου\2013-12 (Δεκ)\σάρωση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Ελευθερία\Τα έγγραφά μου\Οι σαρώσεις μου\2013-12 (Δεκ)\σάρωση00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1" locked="0" layoutInCell="1" allowOverlap="1" wp14:anchorId="2CF726ED" wp14:editId="209D2F3C">
            <wp:simplePos x="0" y="0"/>
            <wp:positionH relativeFrom="column">
              <wp:posOffset>-523875</wp:posOffset>
            </wp:positionH>
            <wp:positionV relativeFrom="paragraph">
              <wp:posOffset>266700</wp:posOffset>
            </wp:positionV>
            <wp:extent cx="310515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467" y="21488"/>
                <wp:lineTo x="21467" y="0"/>
                <wp:lineTo x="0" y="0"/>
              </wp:wrapPolygon>
            </wp:wrapTight>
            <wp:docPr id="2" name="Εικόνα 2" descr="C:\Documents and Settings\Ελευθερία\Τα έγγραφά μου\Οι σαρώσεις μου\2013-12 (Δεκ)\σάρωση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Ελευθερία\Τα έγγραφά μου\Οι σαρώσεις μου\2013-12 (Δεκ)\σάρωση008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372">
        <w:rPr>
          <w:sz w:val="28"/>
          <w:szCs w:val="28"/>
        </w:rPr>
        <w:t xml:space="preserve">        Φύλλο Εργασίας για την 1</w:t>
      </w:r>
      <w:r w:rsidR="009E5372" w:rsidRPr="009E5372">
        <w:rPr>
          <w:sz w:val="28"/>
          <w:szCs w:val="28"/>
          <w:vertAlign w:val="superscript"/>
        </w:rPr>
        <w:t>η</w:t>
      </w:r>
      <w:r w:rsidR="009E5372">
        <w:rPr>
          <w:sz w:val="28"/>
          <w:szCs w:val="28"/>
        </w:rPr>
        <w:t xml:space="preserve"> Δραστηριότητα: Την ταυτότητα της Θεάς             </w:t>
      </w:r>
      <w:r>
        <w:rPr>
          <w:sz w:val="28"/>
          <w:szCs w:val="28"/>
        </w:rPr>
        <w:t xml:space="preserve">                         </w:t>
      </w:r>
      <w:r w:rsidR="009E5372">
        <w:rPr>
          <w:sz w:val="28"/>
          <w:szCs w:val="28"/>
        </w:rPr>
        <w:t xml:space="preserve">                       </w:t>
      </w:r>
    </w:p>
    <w:p w:rsidR="00BB1054" w:rsidRDefault="00BB1054" w:rsidP="00BB1054">
      <w:pPr>
        <w:spacing w:line="24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Αναθηματικό ανάγλυφο με την                    Αγγειογραφία από  </w:t>
      </w:r>
      <w:proofErr w:type="spellStart"/>
      <w:r>
        <w:rPr>
          <w:sz w:val="28"/>
          <w:szCs w:val="28"/>
        </w:rPr>
        <w:t>σκύφο</w:t>
      </w:r>
      <w:proofErr w:type="spellEnd"/>
      <w:r>
        <w:rPr>
          <w:sz w:val="28"/>
          <w:szCs w:val="28"/>
        </w:rPr>
        <w:t xml:space="preserve"> με τη </w:t>
      </w:r>
    </w:p>
    <w:p w:rsidR="00BB1054" w:rsidRDefault="00BB1054" w:rsidP="00BB1054">
      <w:pPr>
        <w:spacing w:line="240" w:lineRule="auto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Περσεφόνη και τη Δήμητρα 440 π. Χ.            Δήμητρα</w:t>
      </w:r>
    </w:p>
    <w:p w:rsidR="009E5372" w:rsidRPr="009E5372" w:rsidRDefault="009E5372" w:rsidP="00BB1054">
      <w:pPr>
        <w:spacing w:line="240" w:lineRule="auto"/>
        <w:ind w:left="-567"/>
        <w:jc w:val="both"/>
        <w:rPr>
          <w:sz w:val="28"/>
          <w:szCs w:val="28"/>
        </w:rPr>
      </w:pPr>
      <w:r w:rsidRPr="009E5372">
        <w:rPr>
          <w:b/>
          <w:sz w:val="28"/>
          <w:szCs w:val="28"/>
        </w:rPr>
        <w:t>Εργασία 1</w:t>
      </w:r>
      <w:r w:rsidRPr="009E5372">
        <w:rPr>
          <w:b/>
          <w:sz w:val="28"/>
          <w:szCs w:val="28"/>
          <w:vertAlign w:val="superscript"/>
        </w:rPr>
        <w:t>η</w:t>
      </w:r>
      <w:r>
        <w:rPr>
          <w:sz w:val="28"/>
          <w:szCs w:val="28"/>
        </w:rPr>
        <w:t xml:space="preserve"> για την ομάδα </w:t>
      </w:r>
      <w:r w:rsidRPr="00F530F6">
        <w:rPr>
          <w:rFonts w:ascii="Arial" w:hAnsi="Arial" w:cs="Arial"/>
          <w:b/>
          <w:sz w:val="24"/>
          <w:szCs w:val="24"/>
        </w:rPr>
        <w:t>«Τα Τέρατα μυθικών γνώσεων»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Συμπληρώστε τα στοιχεία της ταυτότητας.</w:t>
      </w:r>
    </w:p>
    <w:p w:rsidR="00BB1054" w:rsidRDefault="00BB1054" w:rsidP="00BB105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ΟΝΟΜΑ……………………………………………………………………………………………………</w:t>
      </w:r>
    </w:p>
    <w:p w:rsidR="00BB1054" w:rsidRDefault="00BB1054" w:rsidP="00BB105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ΠΑΤΡΩΝΥΜΟ…………………………………………………………………………………………</w:t>
      </w:r>
    </w:p>
    <w:p w:rsidR="00BB1054" w:rsidRDefault="00BB1054" w:rsidP="00BB105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ΜΗΤΡΩΝΥΜΟ …………………………………………………………………………………………</w:t>
      </w:r>
    </w:p>
    <w:p w:rsidR="00BB1054" w:rsidRDefault="00BB1054" w:rsidP="00BB105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ΣΥΖΥΓΟΣ       …………………………………………………………………………………………</w:t>
      </w:r>
    </w:p>
    <w:p w:rsidR="00BB1054" w:rsidRDefault="00BB1054" w:rsidP="00BB105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ΠΑΙΔΙΑ …………………………………………………………………………………………………….</w:t>
      </w:r>
    </w:p>
    <w:p w:rsidR="00BB1054" w:rsidRDefault="00BB1054" w:rsidP="00BB105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ΣΥΜΒΟΛΑ ………………………………………………………………………………………………</w:t>
      </w:r>
    </w:p>
    <w:p w:rsidR="00BB1054" w:rsidRDefault="00BB1054" w:rsidP="00BB1054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ΛΑΤΡΕΙΑ – ΓΙΟΡΤΕΣ …………………………………………………………………………………</w:t>
      </w:r>
    </w:p>
    <w:p w:rsidR="00BB1054" w:rsidRPr="00BB1054" w:rsidRDefault="00E937D8" w:rsidP="00BB1054">
      <w:pPr>
        <w:spacing w:line="240" w:lineRule="auto"/>
        <w:ind w:right="752"/>
        <w:jc w:val="both"/>
        <w:rPr>
          <w:sz w:val="28"/>
          <w:szCs w:val="28"/>
        </w:rPr>
      </w:pPr>
      <w:r>
        <w:rPr>
          <w:sz w:val="28"/>
          <w:szCs w:val="28"/>
        </w:rPr>
        <w:t>Τα ανθρώπινα γνωρίσματα της Θεάς - Α</w:t>
      </w:r>
      <w:r w:rsidR="00BB1054">
        <w:rPr>
          <w:sz w:val="28"/>
          <w:szCs w:val="28"/>
        </w:rPr>
        <w:t>νθρωπομορφισμός ……………………………………………………………………………………………………........</w:t>
      </w:r>
      <w:r w:rsidR="00BB1054" w:rsidRPr="00BB1054">
        <w:rPr>
          <w:sz w:val="28"/>
          <w:szCs w:val="28"/>
        </w:rPr>
        <w:t>..........................................................................................</w:t>
      </w:r>
    </w:p>
    <w:p w:rsidR="00E937D8" w:rsidRPr="00624F2D" w:rsidRDefault="009E5372" w:rsidP="009E5372">
      <w:pPr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   </w:t>
      </w:r>
      <w:r w:rsidR="00E937D8">
        <w:rPr>
          <w:sz w:val="28"/>
          <w:szCs w:val="28"/>
        </w:rPr>
        <w:t xml:space="preserve"> </w:t>
      </w:r>
      <w:r w:rsidR="00E937D8" w:rsidRPr="00624F2D">
        <w:rPr>
          <w:b/>
          <w:sz w:val="28"/>
          <w:szCs w:val="28"/>
        </w:rPr>
        <w:t>Εργασία 2</w:t>
      </w:r>
      <w:r w:rsidR="00E937D8" w:rsidRPr="00624F2D">
        <w:rPr>
          <w:b/>
          <w:sz w:val="28"/>
          <w:szCs w:val="28"/>
          <w:vertAlign w:val="superscript"/>
        </w:rPr>
        <w:t>η</w:t>
      </w:r>
      <w:r w:rsidR="00E937D8">
        <w:rPr>
          <w:sz w:val="28"/>
          <w:szCs w:val="28"/>
        </w:rPr>
        <w:t xml:space="preserve"> για την Ομάδα </w:t>
      </w:r>
      <w:r w:rsidR="00624F2D">
        <w:rPr>
          <w:sz w:val="28"/>
          <w:szCs w:val="28"/>
        </w:rPr>
        <w:t>«</w:t>
      </w:r>
      <w:r w:rsidR="00624F2D" w:rsidRPr="00624F2D">
        <w:rPr>
          <w:b/>
          <w:sz w:val="28"/>
          <w:szCs w:val="28"/>
        </w:rPr>
        <w:t>Τα λαγωνικά των μύθων</w:t>
      </w:r>
      <w:r w:rsidR="00624F2D">
        <w:rPr>
          <w:sz w:val="28"/>
          <w:szCs w:val="28"/>
        </w:rPr>
        <w:t xml:space="preserve">»:  </w:t>
      </w:r>
      <w:r w:rsidR="00E937D8" w:rsidRPr="00E937D8">
        <w:rPr>
          <w:i/>
          <w:sz w:val="28"/>
          <w:szCs w:val="28"/>
        </w:rPr>
        <w:t>Η Δήμητρα δίδαξε καταρχήν την καλλιέργεια της γης σε έναν θνητό, στον Ιασίονα κατά τον Όμηρο ή στον Τριπτόλεμο σύ</w:t>
      </w:r>
      <w:r w:rsidR="00E937D8">
        <w:rPr>
          <w:i/>
          <w:sz w:val="28"/>
          <w:szCs w:val="28"/>
        </w:rPr>
        <w:t xml:space="preserve">μφωνα με άλλη μυθολογική εκδοχή, ο οποίος μετέφερε τη γνώση της καλλιέργειας της γης στους υπόλοιπους ανθρώπους. </w:t>
      </w:r>
      <w:r w:rsidR="00E937D8" w:rsidRPr="00624F2D">
        <w:rPr>
          <w:i/>
          <w:sz w:val="28"/>
          <w:szCs w:val="28"/>
          <w:u w:val="single"/>
        </w:rPr>
        <w:t>Προσπαθήστε να περιγράψετε τον τρόπο με τον οποίο καλλιεργούσε τη γη ο προϊστορικός άνθρωπος.</w:t>
      </w:r>
    </w:p>
    <w:p w:rsidR="00BB1054" w:rsidRDefault="009E5372" w:rsidP="00624F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1054" w:rsidRPr="00E937D8">
        <w:rPr>
          <w:i/>
          <w:sz w:val="28"/>
          <w:szCs w:val="28"/>
        </w:rPr>
        <w:t>Η Δήμητρα με του</w:t>
      </w:r>
      <w:r w:rsidRPr="00E937D8">
        <w:rPr>
          <w:i/>
          <w:sz w:val="28"/>
          <w:szCs w:val="28"/>
        </w:rPr>
        <w:t>ς</w:t>
      </w:r>
      <w:r w:rsidR="00BB1054" w:rsidRPr="00E937D8">
        <w:rPr>
          <w:i/>
          <w:sz w:val="28"/>
          <w:szCs w:val="28"/>
        </w:rPr>
        <w:t xml:space="preserve"> ωραίους πλοκάμους συνάντησε τον Ιασίονα , τον πρώτο άνθρωπο που καλλιέργησε σιτάρι, σε χωράφι που, πριν το σπείρουν, τρεις φορές το οργώνουν, κι ο Δίας ούτε τότε έμεινε απληροφόρητος. </w:t>
      </w:r>
      <w:r w:rsidR="00624F2D">
        <w:rPr>
          <w:i/>
          <w:sz w:val="28"/>
          <w:szCs w:val="28"/>
        </w:rPr>
        <w:t xml:space="preserve"> </w:t>
      </w:r>
      <w:r w:rsidR="00624F2D">
        <w:rPr>
          <w:sz w:val="28"/>
          <w:szCs w:val="28"/>
        </w:rPr>
        <w:t xml:space="preserve">          </w:t>
      </w:r>
      <w:r w:rsidR="00BB1054">
        <w:rPr>
          <w:sz w:val="28"/>
          <w:szCs w:val="28"/>
        </w:rPr>
        <w:t>Ομήρου Οδύσσεια, Ραψωδία ε στίχοι: 140- 144</w:t>
      </w:r>
    </w:p>
    <w:p w:rsidR="00E937D8" w:rsidRDefault="00624F2D" w:rsidP="00BB105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BB1054" w:rsidRDefault="009E5372" w:rsidP="00624F2D">
      <w:pPr>
        <w:ind w:left="-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1054">
        <w:rPr>
          <w:sz w:val="28"/>
          <w:szCs w:val="28"/>
        </w:rPr>
        <w:t xml:space="preserve">   </w:t>
      </w:r>
      <w:r w:rsidR="00624F2D" w:rsidRPr="00624F2D">
        <w:rPr>
          <w:b/>
          <w:sz w:val="28"/>
          <w:szCs w:val="28"/>
        </w:rPr>
        <w:t>Εργασία 3</w:t>
      </w:r>
      <w:r w:rsidR="00624F2D" w:rsidRPr="00624F2D">
        <w:rPr>
          <w:b/>
          <w:sz w:val="28"/>
          <w:szCs w:val="28"/>
          <w:vertAlign w:val="superscript"/>
        </w:rPr>
        <w:t>η</w:t>
      </w:r>
      <w:r w:rsidR="00624F2D">
        <w:rPr>
          <w:sz w:val="28"/>
          <w:szCs w:val="28"/>
        </w:rPr>
        <w:t xml:space="preserve"> για την Ομάδα </w:t>
      </w:r>
      <w:r w:rsidR="00624F2D">
        <w:rPr>
          <w:b/>
          <w:sz w:val="28"/>
          <w:szCs w:val="28"/>
        </w:rPr>
        <w:t xml:space="preserve">«Τα ξεφτέρια της Μυθολογίας»: </w:t>
      </w:r>
      <w:r w:rsidR="00BB1054">
        <w:rPr>
          <w:sz w:val="28"/>
          <w:szCs w:val="28"/>
        </w:rPr>
        <w:t>Η καλλιέργεια της γης την οποία δίδαξε στους ανθρώπους η θεά Δήμητρα δημιούργησε τις απαραίτητες προϋποθέσεις για να αρχίσει η κοινωνική και πολιτιστική ζωή των ανθρώπων. Τεκμηριώστε αυτή την άποψη με τα κατάλληλα επιχειρήματα.</w:t>
      </w:r>
    </w:p>
    <w:p w:rsidR="00BB1054" w:rsidRDefault="00BB1054" w:rsidP="00BB1054">
      <w:pPr>
        <w:ind w:left="-426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24F2D">
        <w:rPr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sectPr w:rsidR="00BB10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054"/>
    <w:rsid w:val="00624F2D"/>
    <w:rsid w:val="009E5372"/>
    <w:rsid w:val="00BB1054"/>
    <w:rsid w:val="00E937D8"/>
    <w:rsid w:val="00EA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0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403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Ελευθερία</dc:creator>
  <cp:keywords/>
  <dc:description/>
  <cp:lastModifiedBy>Ελευθερία</cp:lastModifiedBy>
  <cp:revision>2</cp:revision>
  <dcterms:created xsi:type="dcterms:W3CDTF">2015-08-27T11:10:00Z</dcterms:created>
  <dcterms:modified xsi:type="dcterms:W3CDTF">2015-09-21T15:20:00Z</dcterms:modified>
</cp:coreProperties>
</file>