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77" w:rsidRPr="00756D7A" w:rsidRDefault="006C0B77" w:rsidP="006C0B77">
      <w:pPr>
        <w:jc w:val="center"/>
        <w:rPr>
          <w:rFonts w:cstheme="minorHAnsi"/>
          <w:sz w:val="24"/>
          <w:szCs w:val="24"/>
        </w:rPr>
      </w:pPr>
      <w:r w:rsidRPr="00756D7A">
        <w:rPr>
          <w:rFonts w:cstheme="minorHAnsi"/>
          <w:sz w:val="24"/>
          <w:szCs w:val="24"/>
        </w:rPr>
        <w:t>Τίτλος Διδακτικού Σεναρίου:</w:t>
      </w:r>
    </w:p>
    <w:p w:rsidR="006C0B77" w:rsidRPr="000F142B" w:rsidRDefault="006C0B77" w:rsidP="006C0B77">
      <w:pPr>
        <w:jc w:val="center"/>
        <w:rPr>
          <w:rFonts w:cstheme="minorHAnsi"/>
          <w:sz w:val="24"/>
          <w:szCs w:val="24"/>
        </w:rPr>
      </w:pPr>
      <w:r w:rsidRPr="000F142B">
        <w:rPr>
          <w:rFonts w:cstheme="minorHAnsi"/>
          <w:sz w:val="24"/>
          <w:szCs w:val="24"/>
        </w:rPr>
        <w:t>«</w:t>
      </w:r>
      <w:r w:rsidR="00756D7A" w:rsidRPr="000F142B">
        <w:rPr>
          <w:rFonts w:cstheme="minorHAnsi"/>
          <w:sz w:val="24"/>
          <w:szCs w:val="24"/>
        </w:rPr>
        <w:t>Το προσφυγικό ζήτημα του 1922 μέσα από μαρτυρίες και τεκμήρια</w:t>
      </w:r>
      <w:r w:rsidRPr="000F142B">
        <w:rPr>
          <w:rFonts w:cstheme="minorHAnsi"/>
          <w:sz w:val="24"/>
          <w:szCs w:val="24"/>
        </w:rPr>
        <w:t>»</w:t>
      </w:r>
    </w:p>
    <w:p w:rsidR="006C0B77" w:rsidRPr="00263D01" w:rsidRDefault="00A85791" w:rsidP="006C0B77">
      <w:pPr>
        <w:jc w:val="center"/>
        <w:rPr>
          <w:rFonts w:cstheme="minorHAnsi"/>
          <w:b/>
          <w:sz w:val="24"/>
          <w:szCs w:val="24"/>
        </w:rPr>
      </w:pPr>
      <w:r w:rsidRPr="00A85791">
        <w:rPr>
          <w:rFonts w:cstheme="minorHAnsi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C0B77" w:rsidRDefault="00263D01" w:rsidP="006C0B77">
      <w:pPr>
        <w:jc w:val="center"/>
        <w:rPr>
          <w:rFonts w:cstheme="minorHAnsi"/>
          <w:sz w:val="24"/>
          <w:szCs w:val="24"/>
        </w:rPr>
      </w:pPr>
      <w:r w:rsidRPr="00756D7A">
        <w:rPr>
          <w:rFonts w:cstheme="minorHAnsi"/>
          <w:sz w:val="24"/>
          <w:szCs w:val="24"/>
        </w:rPr>
        <w:t>Χρόνος Υλοποίησης: 4</w:t>
      </w:r>
      <w:r w:rsidR="00756D7A">
        <w:rPr>
          <w:rFonts w:cstheme="minorHAnsi"/>
          <w:sz w:val="24"/>
          <w:szCs w:val="24"/>
        </w:rPr>
        <w:t>5΄</w:t>
      </w:r>
    </w:p>
    <w:p w:rsidR="007473CA" w:rsidRDefault="007473CA" w:rsidP="007473C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pict>
          <v:rect id="_x0000_i1026" style="width:415.3pt;height:1.5pt" o:hralign="center" o:hrstd="t" o:hr="t" fillcolor="#a0a0a0" stroked="f"/>
        </w:pict>
      </w:r>
    </w:p>
    <w:p w:rsidR="007473CA" w:rsidRDefault="007473CA" w:rsidP="007473C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Τίτλος φύλλου εργασίας: </w:t>
      </w:r>
    </w:p>
    <w:p w:rsidR="007473CA" w:rsidRPr="000F142B" w:rsidRDefault="007473CA" w:rsidP="006C0B77">
      <w:pPr>
        <w:jc w:val="center"/>
        <w:rPr>
          <w:rFonts w:cstheme="minorHAnsi"/>
          <w:b/>
          <w:sz w:val="24"/>
          <w:szCs w:val="24"/>
        </w:rPr>
      </w:pPr>
      <w:r w:rsidRPr="000F142B">
        <w:rPr>
          <w:rFonts w:cstheme="minorHAnsi"/>
          <w:b/>
          <w:sz w:val="24"/>
          <w:szCs w:val="24"/>
        </w:rPr>
        <w:t>Η πορεία ενός στρατιώτη</w:t>
      </w:r>
    </w:p>
    <w:p w:rsidR="00F945E6" w:rsidRPr="00263D01" w:rsidRDefault="00F945E6">
      <w:pPr>
        <w:rPr>
          <w:rFonts w:cstheme="minorHAnsi"/>
          <w:sz w:val="24"/>
          <w:szCs w:val="24"/>
        </w:rPr>
      </w:pPr>
    </w:p>
    <w:p w:rsidR="00263D01" w:rsidRPr="00263D01" w:rsidRDefault="00263D01">
      <w:pPr>
        <w:rPr>
          <w:rFonts w:cstheme="minorHAnsi"/>
          <w:sz w:val="24"/>
          <w:szCs w:val="24"/>
        </w:rPr>
      </w:pPr>
      <w:r w:rsidRPr="00263D01">
        <w:rPr>
          <w:rFonts w:cstheme="minorHAnsi"/>
          <w:sz w:val="24"/>
          <w:szCs w:val="24"/>
        </w:rPr>
        <w:t>Αφού μελετήσετε τα κείμενα</w:t>
      </w:r>
      <w:r w:rsidR="00A373E0">
        <w:rPr>
          <w:rFonts w:cstheme="minorHAnsi"/>
          <w:sz w:val="24"/>
          <w:szCs w:val="24"/>
        </w:rPr>
        <w:t xml:space="preserve"> - πηγές</w:t>
      </w:r>
      <w:r w:rsidRPr="00263D01">
        <w:rPr>
          <w:rFonts w:cstheme="minorHAnsi"/>
          <w:sz w:val="24"/>
          <w:szCs w:val="24"/>
        </w:rPr>
        <w:t xml:space="preserve"> που αναφέρονται παρακάτω ν</w:t>
      </w:r>
      <w:r>
        <w:rPr>
          <w:rFonts w:cstheme="minorHAnsi"/>
          <w:sz w:val="24"/>
          <w:szCs w:val="24"/>
        </w:rPr>
        <w:t>α κάνετε τις ακόλουθες εργασίες:</w:t>
      </w:r>
    </w:p>
    <w:p w:rsidR="00F945E6" w:rsidRPr="00263D01" w:rsidRDefault="00F945E6" w:rsidP="00F945E6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63D01">
        <w:rPr>
          <w:rFonts w:cstheme="minorHAnsi"/>
          <w:sz w:val="24"/>
          <w:szCs w:val="24"/>
        </w:rPr>
        <w:t xml:space="preserve">Να εντοπίσετε </w:t>
      </w:r>
      <w:r w:rsidR="00263D01">
        <w:rPr>
          <w:rFonts w:cstheme="minorHAnsi"/>
          <w:sz w:val="24"/>
          <w:szCs w:val="24"/>
        </w:rPr>
        <w:t xml:space="preserve">και να χαράξετε </w:t>
      </w:r>
      <w:r w:rsidRPr="00263D01">
        <w:rPr>
          <w:rFonts w:cstheme="minorHAnsi"/>
          <w:sz w:val="24"/>
          <w:szCs w:val="24"/>
        </w:rPr>
        <w:t xml:space="preserve">στο </w:t>
      </w:r>
      <w:r w:rsidR="00263D01">
        <w:rPr>
          <w:rFonts w:cstheme="minorHAnsi"/>
          <w:sz w:val="24"/>
          <w:szCs w:val="24"/>
        </w:rPr>
        <w:t xml:space="preserve">διαδραστικό </w:t>
      </w:r>
      <w:r w:rsidRPr="00263D01">
        <w:rPr>
          <w:rFonts w:cstheme="minorHAnsi"/>
          <w:sz w:val="24"/>
          <w:szCs w:val="24"/>
        </w:rPr>
        <w:t xml:space="preserve">χάρτη την πορεία που ακολούθησε ο στρατιώτης Θεόδωρος </w:t>
      </w:r>
      <w:proofErr w:type="spellStart"/>
      <w:r w:rsidRPr="00263D01">
        <w:rPr>
          <w:rFonts w:cstheme="minorHAnsi"/>
          <w:sz w:val="24"/>
          <w:szCs w:val="24"/>
        </w:rPr>
        <w:t>Κιακίδης</w:t>
      </w:r>
      <w:proofErr w:type="spellEnd"/>
      <w:r w:rsidRPr="00263D01">
        <w:rPr>
          <w:rFonts w:cstheme="minorHAnsi"/>
          <w:sz w:val="24"/>
          <w:szCs w:val="24"/>
        </w:rPr>
        <w:t xml:space="preserve"> με τη μεραρχία του κατά τον πόλεμο της </w:t>
      </w:r>
      <w:proofErr w:type="spellStart"/>
      <w:r w:rsidRPr="00263D01">
        <w:rPr>
          <w:rFonts w:cstheme="minorHAnsi"/>
          <w:sz w:val="24"/>
          <w:szCs w:val="24"/>
        </w:rPr>
        <w:t>Μικράς</w:t>
      </w:r>
      <w:proofErr w:type="spellEnd"/>
      <w:r w:rsidRPr="00263D01">
        <w:rPr>
          <w:rFonts w:cstheme="minorHAnsi"/>
          <w:sz w:val="24"/>
          <w:szCs w:val="24"/>
        </w:rPr>
        <w:t xml:space="preserve"> Ασίας.</w:t>
      </w:r>
    </w:p>
    <w:p w:rsidR="00E55186" w:rsidRPr="00263D01" w:rsidRDefault="00E55186" w:rsidP="00E55186">
      <w:pPr>
        <w:pStyle w:val="a3"/>
        <w:rPr>
          <w:rFonts w:cstheme="minorHAnsi"/>
          <w:sz w:val="24"/>
          <w:szCs w:val="24"/>
        </w:rPr>
      </w:pPr>
    </w:p>
    <w:p w:rsidR="00E55186" w:rsidRPr="00263D01" w:rsidRDefault="00E55186" w:rsidP="00E55186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63D01">
        <w:rPr>
          <w:rFonts w:cstheme="minorHAnsi"/>
          <w:sz w:val="24"/>
          <w:szCs w:val="24"/>
        </w:rPr>
        <w:t xml:space="preserve">Είστε ένα από τα αδέρφια του στρατιώτη Θεόδωρου </w:t>
      </w:r>
      <w:proofErr w:type="spellStart"/>
      <w:r w:rsidRPr="00263D01">
        <w:rPr>
          <w:rFonts w:cstheme="minorHAnsi"/>
          <w:sz w:val="24"/>
          <w:szCs w:val="24"/>
        </w:rPr>
        <w:t>Κιακίδη</w:t>
      </w:r>
      <w:proofErr w:type="spellEnd"/>
      <w:r w:rsidRPr="00263D01">
        <w:rPr>
          <w:rFonts w:cstheme="minorHAnsi"/>
          <w:sz w:val="24"/>
          <w:szCs w:val="24"/>
        </w:rPr>
        <w:t xml:space="preserve"> και του γράφετε μια επιστολή ενώ βρίσκεται στο μέτωπο του πολέμου στην Τουρκία το </w:t>
      </w:r>
      <w:r w:rsidR="00756D7A">
        <w:rPr>
          <w:rFonts w:cstheme="minorHAnsi"/>
          <w:sz w:val="24"/>
          <w:szCs w:val="24"/>
        </w:rPr>
        <w:t xml:space="preserve">καλοκαίρι του </w:t>
      </w:r>
      <w:r w:rsidRPr="00263D01">
        <w:rPr>
          <w:rFonts w:cstheme="minorHAnsi"/>
          <w:sz w:val="24"/>
          <w:szCs w:val="24"/>
        </w:rPr>
        <w:t>1921</w:t>
      </w:r>
      <w:r w:rsidR="00756D7A">
        <w:rPr>
          <w:rFonts w:cstheme="minorHAnsi"/>
          <w:sz w:val="24"/>
          <w:szCs w:val="24"/>
        </w:rPr>
        <w:t>, μετά την ήττα στη μάχη που δόθηκε στο Σαγγάριο ποταμό</w:t>
      </w:r>
      <w:r w:rsidRPr="00263D01">
        <w:rPr>
          <w:rFonts w:cstheme="minorHAnsi"/>
          <w:sz w:val="24"/>
          <w:szCs w:val="24"/>
        </w:rPr>
        <w:t>. (Θα αξιολογηθεί  θετικά η ενσωμάτωση</w:t>
      </w:r>
      <w:r w:rsidR="005C4603">
        <w:rPr>
          <w:rFonts w:cstheme="minorHAnsi"/>
          <w:sz w:val="24"/>
          <w:szCs w:val="24"/>
        </w:rPr>
        <w:t xml:space="preserve"> στην επιστολή σας</w:t>
      </w:r>
      <w:r w:rsidRPr="00263D01">
        <w:rPr>
          <w:rFonts w:cstheme="minorHAnsi"/>
          <w:sz w:val="24"/>
          <w:szCs w:val="24"/>
        </w:rPr>
        <w:t xml:space="preserve"> ιστορικών στοιχείων της εποχής).</w:t>
      </w:r>
    </w:p>
    <w:p w:rsidR="006035A4" w:rsidRPr="00263D01" w:rsidRDefault="006035A4" w:rsidP="00E55186">
      <w:pPr>
        <w:rPr>
          <w:rFonts w:cstheme="minorHAnsi"/>
          <w:sz w:val="24"/>
          <w:szCs w:val="24"/>
        </w:rPr>
      </w:pPr>
      <w:r w:rsidRPr="00263D01">
        <w:rPr>
          <w:rFonts w:cstheme="minorHAnsi"/>
          <w:sz w:val="24"/>
          <w:szCs w:val="24"/>
          <w:u w:val="single"/>
        </w:rPr>
        <w:t>Οδηγίες:</w:t>
      </w:r>
      <w:r w:rsidRPr="00263D01">
        <w:rPr>
          <w:rFonts w:cstheme="minorHAnsi"/>
          <w:sz w:val="24"/>
          <w:szCs w:val="24"/>
        </w:rPr>
        <w:t xml:space="preserve"> </w:t>
      </w:r>
      <w:r w:rsidR="00A64FCA" w:rsidRPr="00263D01">
        <w:rPr>
          <w:rFonts w:cstheme="minorHAnsi"/>
          <w:sz w:val="24"/>
          <w:szCs w:val="24"/>
        </w:rPr>
        <w:t>Στην επιλογή Καταθέτη/Οργανισμού</w:t>
      </w:r>
      <w:r w:rsidR="006C0B77" w:rsidRPr="00263D01">
        <w:rPr>
          <w:rFonts w:cstheme="minorHAnsi"/>
          <w:sz w:val="24"/>
          <w:szCs w:val="24"/>
        </w:rPr>
        <w:t xml:space="preserve"> της </w:t>
      </w:r>
      <w:r w:rsidR="006C0B77" w:rsidRPr="00263D01">
        <w:rPr>
          <w:rFonts w:cstheme="minorHAnsi"/>
          <w:i/>
          <w:sz w:val="24"/>
          <w:szCs w:val="24"/>
        </w:rPr>
        <w:t>Πολιτιστικής και Γενεαλογικής συλλογής Αττικής</w:t>
      </w:r>
      <w:r w:rsidR="006C0B77" w:rsidRPr="00263D01">
        <w:rPr>
          <w:rFonts w:cstheme="minorHAnsi"/>
          <w:sz w:val="24"/>
          <w:szCs w:val="24"/>
        </w:rPr>
        <w:t xml:space="preserve"> του ΙΜΕ θα αναζητήσετε το όνομα του </w:t>
      </w:r>
      <w:r w:rsidR="006C0B77" w:rsidRPr="00D66877">
        <w:rPr>
          <w:rFonts w:cstheme="minorHAnsi"/>
          <w:sz w:val="24"/>
          <w:szCs w:val="24"/>
          <w:u w:val="single"/>
        </w:rPr>
        <w:t xml:space="preserve">Θεόδωρου </w:t>
      </w:r>
      <w:proofErr w:type="spellStart"/>
      <w:r w:rsidR="006C0B77" w:rsidRPr="00D66877">
        <w:rPr>
          <w:rFonts w:cstheme="minorHAnsi"/>
          <w:sz w:val="24"/>
          <w:szCs w:val="24"/>
          <w:u w:val="single"/>
        </w:rPr>
        <w:t>Κιακίδη</w:t>
      </w:r>
      <w:proofErr w:type="spellEnd"/>
      <w:r w:rsidR="006C0B77" w:rsidRPr="00263D01">
        <w:rPr>
          <w:rFonts w:cstheme="minorHAnsi"/>
          <w:sz w:val="24"/>
          <w:szCs w:val="24"/>
        </w:rPr>
        <w:t xml:space="preserve"> και θα μελετήσετε τα κείμενά</w:t>
      </w:r>
      <w:r w:rsidR="00263D01" w:rsidRPr="00263D01">
        <w:rPr>
          <w:rFonts w:cstheme="minorHAnsi"/>
          <w:sz w:val="24"/>
          <w:szCs w:val="24"/>
        </w:rPr>
        <w:t xml:space="preserve"> του</w:t>
      </w:r>
      <w:r w:rsidR="006C0B77" w:rsidRPr="00263D01">
        <w:rPr>
          <w:rFonts w:cstheme="minorHAnsi"/>
          <w:sz w:val="24"/>
          <w:szCs w:val="24"/>
        </w:rPr>
        <w:t>:</w:t>
      </w:r>
    </w:p>
    <w:p w:rsidR="006C0B77" w:rsidRPr="00263D01" w:rsidRDefault="007473CA" w:rsidP="006C0B77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6C0B77" w:rsidRPr="00263D01">
        <w:rPr>
          <w:rFonts w:cstheme="minorHAnsi"/>
          <w:sz w:val="24"/>
          <w:szCs w:val="24"/>
        </w:rPr>
        <w:t>Αναχώρηση της μερα</w:t>
      </w:r>
      <w:r>
        <w:rPr>
          <w:rFonts w:cstheme="minorHAnsi"/>
          <w:sz w:val="24"/>
          <w:szCs w:val="24"/>
        </w:rPr>
        <w:t>ρχίας απ' τις Σαράντα Εκκλησιές»</w:t>
      </w:r>
    </w:p>
    <w:p w:rsidR="006C0B77" w:rsidRPr="00263D01" w:rsidRDefault="007473CA" w:rsidP="006C0B77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6C0B77" w:rsidRPr="00263D01">
        <w:rPr>
          <w:rFonts w:cstheme="minorHAnsi"/>
          <w:sz w:val="24"/>
          <w:szCs w:val="24"/>
        </w:rPr>
        <w:t>Σκηνές καταστροφής στα βάθη της Τουρκία</w:t>
      </w:r>
      <w:r w:rsidR="005E350B" w:rsidRPr="00263D01">
        <w:rPr>
          <w:rFonts w:cstheme="minorHAnsi"/>
          <w:sz w:val="24"/>
          <w:szCs w:val="24"/>
        </w:rPr>
        <w:t>ς</w:t>
      </w:r>
      <w:r>
        <w:rPr>
          <w:rFonts w:cstheme="minorHAnsi"/>
          <w:sz w:val="24"/>
          <w:szCs w:val="24"/>
        </w:rPr>
        <w:t>»</w:t>
      </w:r>
    </w:p>
    <w:p w:rsidR="006C0B77" w:rsidRPr="00263D01" w:rsidRDefault="007473CA" w:rsidP="006C0B77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«Προς την Ελλάδα»</w:t>
      </w:r>
    </w:p>
    <w:sectPr w:rsidR="006C0B77" w:rsidRPr="00263D01" w:rsidSect="003D1B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D92"/>
    <w:multiLevelType w:val="hybridMultilevel"/>
    <w:tmpl w:val="4F920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22AD"/>
    <w:multiLevelType w:val="hybridMultilevel"/>
    <w:tmpl w:val="11D0C7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45E6"/>
    <w:rsid w:val="000F142B"/>
    <w:rsid w:val="0024170A"/>
    <w:rsid w:val="00263701"/>
    <w:rsid w:val="00263D01"/>
    <w:rsid w:val="003D1BF6"/>
    <w:rsid w:val="005C4603"/>
    <w:rsid w:val="005E350B"/>
    <w:rsid w:val="006035A4"/>
    <w:rsid w:val="006C0B77"/>
    <w:rsid w:val="007473CA"/>
    <w:rsid w:val="00756D7A"/>
    <w:rsid w:val="00A373E0"/>
    <w:rsid w:val="00A64FCA"/>
    <w:rsid w:val="00A67C2E"/>
    <w:rsid w:val="00A85791"/>
    <w:rsid w:val="00B7362C"/>
    <w:rsid w:val="00C56923"/>
    <w:rsid w:val="00CA11B1"/>
    <w:rsid w:val="00D66877"/>
    <w:rsid w:val="00E55186"/>
    <w:rsid w:val="00F9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1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2015-09-21T18:35:00Z</dcterms:created>
  <dcterms:modified xsi:type="dcterms:W3CDTF">2015-09-30T18:04:00Z</dcterms:modified>
</cp:coreProperties>
</file>