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E9" w:rsidRPr="009724E9" w:rsidRDefault="009724E9" w:rsidP="009724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  <w:r w:rsidRPr="009724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  <w:t>Τι είναι η βιοηθική</w:t>
      </w:r>
    </w:p>
    <w:p w:rsidR="009724E9" w:rsidRPr="009724E9" w:rsidRDefault="009724E9" w:rsidP="0097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βιοηθική είναι ένας νέος κλάδος, ο οποίος δημιουργήθηκε εξαιτίας της ραγδαίας βιοτεχνολογικής ανάπτυξης στους τομείς της ιατρικής, της βιολογίας και της βιοιατρικής. Ο ορισμός της βιοηθικής πηγάζει από τις ελληνικές λέξεις «βίος» και «ηθική», και έχει ως σημείο εκκίνησής της τον </w:t>
      </w:r>
      <w:proofErr w:type="spellStart"/>
      <w:r w:rsidRPr="009724E9">
        <w:rPr>
          <w:rFonts w:ascii="Times New Roman" w:eastAsia="Times New Roman" w:hAnsi="Times New Roman" w:cs="Times New Roman"/>
          <w:sz w:val="24"/>
          <w:szCs w:val="24"/>
        </w:rPr>
        <w:t>VanRensselaerPotter</w:t>
      </w:r>
      <w:proofErr w:type="spellEnd"/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>ο οποίος θεωρείται ο πατέρας της βιοηθικής με την αναφορά της λέξης για πρώτη φορά στο βιβλίο του το 1971 «</w:t>
      </w:r>
      <w:r w:rsidRPr="009724E9">
        <w:rPr>
          <w:rFonts w:ascii="Times New Roman" w:eastAsia="Times New Roman" w:hAnsi="Times New Roman" w:cs="Times New Roman"/>
          <w:sz w:val="24"/>
          <w:szCs w:val="24"/>
        </w:rPr>
        <w:t>Bioethics</w:t>
      </w: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: </w:t>
      </w:r>
      <w:proofErr w:type="spellStart"/>
      <w:r w:rsidRPr="009724E9">
        <w:rPr>
          <w:rFonts w:ascii="Times New Roman" w:eastAsia="Times New Roman" w:hAnsi="Times New Roman" w:cs="Times New Roman"/>
          <w:sz w:val="24"/>
          <w:szCs w:val="24"/>
        </w:rPr>
        <w:t>ABridgetothefuture</w:t>
      </w:r>
      <w:proofErr w:type="spellEnd"/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>».</w:t>
      </w:r>
    </w:p>
    <w:p w:rsidR="009724E9" w:rsidRPr="009724E9" w:rsidRDefault="009724E9" w:rsidP="0097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>Η εν λόγω επιστήμη διερευνά ηθικά ζητήματα και ερωτήματα που αφορούν κυρίως τα δικαιώματα ασθενών, σχέσεις ιατρού-ασθενή και νοσηλευτικού προσωπικού, την έκτρωση, την ανθρώπινη κλωνοποίηση, την ευθανασία, τις μεταμοσχεύσεις, την ευγονία καθώς και άλλα βιοτεχνολογικά</w:t>
      </w:r>
      <w:r w:rsidRPr="009724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γενετικά θέματα.</w:t>
      </w:r>
    </w:p>
    <w:p w:rsidR="009724E9" w:rsidRPr="009724E9" w:rsidRDefault="009724E9" w:rsidP="0097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>Η «βιοηθική» ισορροπεί τον επιστημονικό προσανατολισμό της ιατρικής με τις ανθρώπινες αξίες και έχει στόχο όχι μόνο τη δημιουργία και στήριξη αρχών, αλλά και την καλύτερη κατανόηση των αρχών αυτών .</w:t>
      </w:r>
    </w:p>
    <w:p w:rsidR="009724E9" w:rsidRPr="009724E9" w:rsidRDefault="009724E9" w:rsidP="0097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>Οι βάσικες αρχές της Βιοηθικής είναι:</w:t>
      </w:r>
    </w:p>
    <w:p w:rsidR="009724E9" w:rsidRPr="009724E9" w:rsidRDefault="009724E9" w:rsidP="0097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724E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Σεβασμός της Αυτονομίας</w:t>
      </w: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9724E9">
        <w:rPr>
          <w:rFonts w:ascii="Times New Roman" w:eastAsia="Times New Roman" w:hAnsi="Times New Roman" w:cs="Times New Roman"/>
          <w:sz w:val="24"/>
          <w:szCs w:val="24"/>
        </w:rPr>
        <w:t>respectofautonomy</w:t>
      </w:r>
      <w:proofErr w:type="spellEnd"/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9724E9" w:rsidRPr="009724E9" w:rsidRDefault="009724E9" w:rsidP="0097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724E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Μη βλάβη </w:t>
      </w: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>συνανθρώπου (</w:t>
      </w:r>
      <w:r w:rsidRPr="009724E9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9724E9">
        <w:rPr>
          <w:rFonts w:ascii="Times New Roman" w:eastAsia="Times New Roman" w:hAnsi="Times New Roman" w:cs="Times New Roman"/>
          <w:sz w:val="24"/>
          <w:szCs w:val="24"/>
        </w:rPr>
        <w:t>maleficence</w:t>
      </w:r>
      <w:r w:rsidRPr="009724E9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:rsidR="009724E9" w:rsidRPr="009724E9" w:rsidRDefault="009724E9" w:rsidP="0097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24E9">
        <w:rPr>
          <w:rFonts w:ascii="Times New Roman" w:eastAsia="Times New Roman" w:hAnsi="Times New Roman" w:cs="Times New Roman"/>
          <w:b/>
          <w:bCs/>
          <w:sz w:val="24"/>
          <w:szCs w:val="24"/>
        </w:rPr>
        <w:t>Ευεργεσί</w:t>
      </w:r>
      <w:proofErr w:type="spellEnd"/>
      <w:r w:rsidRPr="009724E9">
        <w:rPr>
          <w:rFonts w:ascii="Times New Roman" w:eastAsia="Times New Roman" w:hAnsi="Times New Roman" w:cs="Times New Roman"/>
          <w:b/>
          <w:bCs/>
          <w:sz w:val="24"/>
          <w:szCs w:val="24"/>
        </w:rPr>
        <w:t>α </w:t>
      </w:r>
      <w:r w:rsidRPr="009724E9">
        <w:rPr>
          <w:rFonts w:ascii="Times New Roman" w:eastAsia="Times New Roman" w:hAnsi="Times New Roman" w:cs="Times New Roman"/>
          <w:sz w:val="24"/>
          <w:szCs w:val="24"/>
        </w:rPr>
        <w:t>(Benefince)</w:t>
      </w:r>
    </w:p>
    <w:p w:rsidR="009724E9" w:rsidRPr="009724E9" w:rsidRDefault="009724E9" w:rsidP="0097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24E9">
        <w:rPr>
          <w:rFonts w:ascii="Times New Roman" w:eastAsia="Times New Roman" w:hAnsi="Times New Roman" w:cs="Times New Roman"/>
          <w:b/>
          <w:bCs/>
          <w:sz w:val="24"/>
          <w:szCs w:val="24"/>
        </w:rPr>
        <w:t>Δικ</w:t>
      </w:r>
      <w:proofErr w:type="spellEnd"/>
      <w:r w:rsidRPr="009724E9">
        <w:rPr>
          <w:rFonts w:ascii="Times New Roman" w:eastAsia="Times New Roman" w:hAnsi="Times New Roman" w:cs="Times New Roman"/>
          <w:b/>
          <w:bCs/>
          <w:sz w:val="24"/>
          <w:szCs w:val="24"/>
        </w:rPr>
        <w:t>αιοσύνη </w:t>
      </w:r>
      <w:r w:rsidRPr="009724E9">
        <w:rPr>
          <w:rFonts w:ascii="Times New Roman" w:eastAsia="Times New Roman" w:hAnsi="Times New Roman" w:cs="Times New Roman"/>
          <w:sz w:val="24"/>
          <w:szCs w:val="24"/>
        </w:rPr>
        <w:t>(Justice).</w:t>
      </w:r>
    </w:p>
    <w:p w:rsidR="00887A25" w:rsidRDefault="009724E9">
      <w:bookmarkStart w:id="0" w:name="_GoBack"/>
      <w:bookmarkEnd w:id="0"/>
    </w:p>
    <w:sectPr w:rsidR="00887A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E9"/>
    <w:rsid w:val="002F395C"/>
    <w:rsid w:val="005A2538"/>
    <w:rsid w:val="0097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16058-E1D3-410E-9DE6-F88D863F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2014-10-08T08:36:00Z</dcterms:created>
  <dcterms:modified xsi:type="dcterms:W3CDTF">2014-10-08T08:36:00Z</dcterms:modified>
</cp:coreProperties>
</file>